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7663" w:rsidRPr="003E59EB" w:rsidRDefault="003A72CB"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caps/>
          <w:sz w:val="30"/>
          <w:szCs w:val="30"/>
        </w:rPr>
      </w:pPr>
      <w:r>
        <w:rPr>
          <w:rFonts w:ascii="Times New Roman" w:hAnsi="Times New Roman"/>
          <w:b/>
          <w:caps/>
          <w:sz w:val="30"/>
          <w:szCs w:val="30"/>
        </w:rPr>
        <w:t xml:space="preserve"> </w:t>
      </w:r>
      <w:r w:rsidR="005B7663" w:rsidRPr="003E59EB">
        <w:rPr>
          <w:rFonts w:ascii="Times New Roman" w:hAnsi="Times New Roman"/>
          <w:b/>
          <w:caps/>
          <w:sz w:val="30"/>
          <w:szCs w:val="30"/>
        </w:rPr>
        <w:t>TẬP ĐOÀN bưu chính viễn thông Việt nam</w:t>
      </w: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b/>
          <w:sz w:val="24"/>
          <w:szCs w:val="24"/>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sz w:val="36"/>
          <w:szCs w:val="36"/>
        </w:rPr>
      </w:pPr>
      <w:r w:rsidRPr="003E59EB">
        <w:rPr>
          <w:rFonts w:ascii="Times New Roman" w:hAnsi="Times New Roman"/>
          <w:b/>
          <w:caps/>
          <w:sz w:val="56"/>
          <w:szCs w:val="56"/>
        </w:rPr>
        <w:t>CHÍNH SÁCH CHỨNG THƯ</w:t>
      </w: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36"/>
          <w:szCs w:val="36"/>
        </w:rPr>
      </w:pPr>
      <w:r w:rsidRPr="003E59EB">
        <w:rPr>
          <w:rFonts w:ascii="Times New Roman" w:hAnsi="Times New Roman"/>
          <w:sz w:val="38"/>
          <w:szCs w:val="38"/>
        </w:rPr>
        <w:t>DỊCH VỤ CHỨNG THỰC CHỮ KÝ SỐ CÔNG CỘNG</w:t>
      </w:r>
      <w:r w:rsidRPr="003E59EB">
        <w:rPr>
          <w:rFonts w:ascii="Times New Roman" w:hAnsi="Times New Roman"/>
          <w:b/>
          <w:sz w:val="36"/>
          <w:szCs w:val="36"/>
        </w:rPr>
        <w:br/>
      </w:r>
      <w:r w:rsidRPr="003E59EB">
        <w:rPr>
          <w:rFonts w:ascii="Times New Roman" w:hAnsi="Times New Roman"/>
          <w:sz w:val="36"/>
          <w:szCs w:val="36"/>
        </w:rPr>
        <w:t>(VNPT - CA)</w:t>
      </w:r>
    </w:p>
    <w:p w:rsidR="005B7663" w:rsidRPr="003E59EB" w:rsidRDefault="005B7663" w:rsidP="005B7663">
      <w:pPr>
        <w:pStyle w:val="Footer"/>
        <w:pBdr>
          <w:top w:val="double" w:sz="4" w:space="1" w:color="auto"/>
          <w:left w:val="double" w:sz="4" w:space="4" w:color="auto"/>
          <w:bottom w:val="double" w:sz="4" w:space="1" w:color="auto"/>
          <w:right w:val="double" w:sz="4" w:space="4" w:color="auto"/>
        </w:pBdr>
        <w:tabs>
          <w:tab w:val="left" w:pos="142"/>
        </w:tabs>
        <w:jc w:val="center"/>
        <w:rPr>
          <w:szCs w:val="24"/>
        </w:rPr>
      </w:pPr>
      <w:r w:rsidRPr="003E59EB">
        <w:rPr>
          <w:sz w:val="36"/>
          <w:szCs w:val="36"/>
        </w:rPr>
        <w:t xml:space="preserve"> </w:t>
      </w: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5B7663" w:rsidRPr="003E59EB" w:rsidRDefault="005B7663" w:rsidP="005B7663">
      <w:pPr>
        <w:pBdr>
          <w:top w:val="double" w:sz="4" w:space="1" w:color="auto"/>
          <w:left w:val="double" w:sz="4" w:space="4" w:color="auto"/>
          <w:bottom w:val="double" w:sz="4" w:space="1" w:color="auto"/>
          <w:right w:val="double" w:sz="4" w:space="4" w:color="auto"/>
        </w:pBdr>
        <w:tabs>
          <w:tab w:val="left" w:pos="142"/>
        </w:tabs>
        <w:rPr>
          <w:rFonts w:ascii="Times New Roman" w:hAnsi="Times New Roman"/>
          <w:sz w:val="36"/>
          <w:szCs w:val="36"/>
        </w:rPr>
      </w:pPr>
    </w:p>
    <w:p w:rsidR="00882096" w:rsidRPr="003E59EB" w:rsidRDefault="00882096"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28"/>
          <w:szCs w:val="28"/>
        </w:rPr>
      </w:pPr>
    </w:p>
    <w:p w:rsidR="00882096" w:rsidRPr="003E59EB" w:rsidRDefault="00882096"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28"/>
          <w:szCs w:val="28"/>
        </w:rPr>
      </w:pPr>
    </w:p>
    <w:p w:rsidR="005B7663" w:rsidRPr="003E59EB" w:rsidRDefault="004E1930"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28"/>
          <w:szCs w:val="28"/>
        </w:rPr>
      </w:pPr>
      <w:r>
        <w:rPr>
          <w:rFonts w:ascii="Times New Roman" w:hAnsi="Times New Roman"/>
          <w:b/>
          <w:sz w:val="28"/>
          <w:szCs w:val="28"/>
        </w:rPr>
        <w:t>Hà nội, năm 2019</w:t>
      </w:r>
    </w:p>
    <w:p w:rsidR="00882096" w:rsidRPr="003E59EB" w:rsidRDefault="00882096" w:rsidP="005B7663">
      <w:pPr>
        <w:pBdr>
          <w:top w:val="double" w:sz="4" w:space="1" w:color="auto"/>
          <w:left w:val="double" w:sz="4" w:space="4" w:color="auto"/>
          <w:bottom w:val="double" w:sz="4" w:space="1" w:color="auto"/>
          <w:right w:val="double" w:sz="4" w:space="4" w:color="auto"/>
        </w:pBdr>
        <w:tabs>
          <w:tab w:val="left" w:pos="142"/>
        </w:tabs>
        <w:jc w:val="center"/>
        <w:rPr>
          <w:rFonts w:ascii="Times New Roman" w:hAnsi="Times New Roman"/>
          <w:b/>
          <w:sz w:val="28"/>
          <w:szCs w:val="28"/>
        </w:rPr>
      </w:pPr>
    </w:p>
    <w:p w:rsidR="00DB6492" w:rsidRPr="003E59EB" w:rsidRDefault="00DB6492" w:rsidP="00DB6492">
      <w:pPr>
        <w:rPr>
          <w:lang w:eastAsia="en-US"/>
        </w:rPr>
      </w:pPr>
    </w:p>
    <w:p w:rsidR="00617CEB" w:rsidRPr="003E59EB" w:rsidRDefault="00DD6637">
      <w:pPr>
        <w:pStyle w:val="Heading1"/>
        <w:spacing w:before="0" w:after="0" w:line="312" w:lineRule="auto"/>
        <w:jc w:val="center"/>
        <w:rPr>
          <w:sz w:val="26"/>
          <w:szCs w:val="26"/>
        </w:rPr>
      </w:pPr>
      <w:bookmarkStart w:id="0" w:name="_Toc410132746"/>
      <w:r w:rsidRPr="003E59EB">
        <w:rPr>
          <w:sz w:val="26"/>
          <w:szCs w:val="26"/>
        </w:rPr>
        <w:lastRenderedPageBreak/>
        <w:t>MỤC LỤC</w:t>
      </w:r>
      <w:bookmarkEnd w:id="0"/>
    </w:p>
    <w:p w:rsidR="00D10C07" w:rsidRPr="004437BE" w:rsidRDefault="00D10C07">
      <w:pPr>
        <w:pStyle w:val="Heading1"/>
        <w:spacing w:before="0" w:after="0" w:line="312" w:lineRule="auto"/>
        <w:jc w:val="center"/>
        <w:rPr>
          <w:sz w:val="26"/>
          <w:szCs w:val="26"/>
        </w:rPr>
      </w:pPr>
      <w:bookmarkStart w:id="1" w:name="_Toc410132747"/>
      <w:bookmarkStart w:id="2" w:name="_Toc319679503"/>
      <w:r w:rsidRPr="004437BE">
        <w:rPr>
          <w:sz w:val="26"/>
          <w:szCs w:val="26"/>
        </w:rPr>
        <w:t xml:space="preserve">Thông tin sửa đổi </w:t>
      </w:r>
      <w:r w:rsidR="00FD518A" w:rsidRPr="004437BE">
        <w:rPr>
          <w:sz w:val="26"/>
          <w:szCs w:val="26"/>
        </w:rPr>
        <w:t>tài liệu</w:t>
      </w:r>
      <w:bookmarkEnd w:id="1"/>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2"/>
        <w:gridCol w:w="3636"/>
        <w:gridCol w:w="1505"/>
        <w:gridCol w:w="1505"/>
        <w:gridCol w:w="1839"/>
      </w:tblGrid>
      <w:tr w:rsidR="00D10C07" w:rsidRPr="00A32E40" w:rsidTr="003065AA">
        <w:trPr>
          <w:trHeight w:val="414"/>
          <w:jc w:val="center"/>
        </w:trPr>
        <w:tc>
          <w:tcPr>
            <w:tcW w:w="832" w:type="dxa"/>
            <w:tcBorders>
              <w:top w:val="single" w:sz="4" w:space="0" w:color="auto"/>
              <w:left w:val="single" w:sz="4" w:space="0" w:color="auto"/>
              <w:bottom w:val="single" w:sz="4" w:space="0" w:color="auto"/>
              <w:right w:val="single" w:sz="4" w:space="0" w:color="auto"/>
            </w:tcBorders>
            <w:vAlign w:val="center"/>
            <w:hideMark/>
          </w:tcPr>
          <w:p w:rsidR="00D10C07" w:rsidRPr="00A32E40" w:rsidRDefault="00D10C07" w:rsidP="003065AA">
            <w:pPr>
              <w:pStyle w:val="BodyText"/>
              <w:spacing w:before="0" w:after="0" w:line="288" w:lineRule="auto"/>
              <w:jc w:val="center"/>
              <w:rPr>
                <w:rFonts w:ascii="Times New Roman" w:hAnsi="Times New Roman" w:cs="Times New Roman"/>
                <w:bCs/>
                <w:iCs/>
                <w:sz w:val="24"/>
              </w:rPr>
            </w:pPr>
            <w:r w:rsidRPr="00A32E40">
              <w:rPr>
                <w:rFonts w:ascii="Times New Roman" w:hAnsi="Times New Roman" w:cs="Times New Roman"/>
                <w:bCs/>
                <w:iCs/>
                <w:sz w:val="24"/>
              </w:rPr>
              <w:t>TT</w:t>
            </w:r>
          </w:p>
        </w:tc>
        <w:tc>
          <w:tcPr>
            <w:tcW w:w="3636" w:type="dxa"/>
            <w:tcBorders>
              <w:top w:val="single" w:sz="4" w:space="0" w:color="auto"/>
              <w:left w:val="single" w:sz="4" w:space="0" w:color="auto"/>
              <w:bottom w:val="single" w:sz="4" w:space="0" w:color="auto"/>
              <w:right w:val="single" w:sz="4" w:space="0" w:color="auto"/>
            </w:tcBorders>
            <w:vAlign w:val="center"/>
            <w:hideMark/>
          </w:tcPr>
          <w:p w:rsidR="00D10C07" w:rsidRPr="00A32E40" w:rsidRDefault="00D10C07" w:rsidP="003065AA">
            <w:pPr>
              <w:pStyle w:val="BodyText"/>
              <w:spacing w:before="0" w:after="0" w:line="288" w:lineRule="auto"/>
              <w:jc w:val="center"/>
              <w:rPr>
                <w:rFonts w:ascii="Times New Roman" w:hAnsi="Times New Roman" w:cs="Times New Roman"/>
                <w:bCs/>
                <w:iCs/>
                <w:sz w:val="24"/>
              </w:rPr>
            </w:pPr>
            <w:r w:rsidRPr="00A32E40">
              <w:rPr>
                <w:rFonts w:ascii="Times New Roman" w:hAnsi="Times New Roman" w:cs="Times New Roman"/>
                <w:bCs/>
                <w:iCs/>
                <w:sz w:val="24"/>
              </w:rPr>
              <w:t>Nội dung</w:t>
            </w:r>
          </w:p>
          <w:p w:rsidR="00D10C07" w:rsidRPr="00A32E40" w:rsidRDefault="00D10C07" w:rsidP="003065AA">
            <w:pPr>
              <w:pStyle w:val="BodyText"/>
              <w:spacing w:before="0" w:after="0" w:line="288" w:lineRule="auto"/>
              <w:jc w:val="center"/>
              <w:rPr>
                <w:rFonts w:ascii="Times New Roman" w:hAnsi="Times New Roman" w:cs="Times New Roman"/>
                <w:bCs/>
                <w:iCs/>
                <w:sz w:val="24"/>
              </w:rPr>
            </w:pPr>
            <w:r w:rsidRPr="00A32E40">
              <w:rPr>
                <w:rFonts w:ascii="Times New Roman" w:hAnsi="Times New Roman" w:cs="Times New Roman"/>
                <w:bCs/>
                <w:iCs/>
                <w:sz w:val="24"/>
              </w:rPr>
              <w:t>sửa đổi, bổ sung</w:t>
            </w:r>
          </w:p>
        </w:tc>
        <w:tc>
          <w:tcPr>
            <w:tcW w:w="1505" w:type="dxa"/>
            <w:tcBorders>
              <w:top w:val="single" w:sz="4" w:space="0" w:color="auto"/>
              <w:left w:val="single" w:sz="4" w:space="0" w:color="auto"/>
              <w:bottom w:val="single" w:sz="4" w:space="0" w:color="auto"/>
              <w:right w:val="single" w:sz="4" w:space="0" w:color="auto"/>
            </w:tcBorders>
            <w:vAlign w:val="center"/>
            <w:hideMark/>
          </w:tcPr>
          <w:p w:rsidR="00D10C07" w:rsidRPr="00A32E40" w:rsidRDefault="00540BA1" w:rsidP="003065AA">
            <w:pPr>
              <w:pStyle w:val="BodyText"/>
              <w:spacing w:before="0" w:after="0" w:line="288" w:lineRule="auto"/>
              <w:jc w:val="center"/>
              <w:rPr>
                <w:rFonts w:ascii="Times New Roman" w:hAnsi="Times New Roman" w:cs="Times New Roman"/>
                <w:bCs/>
                <w:iCs/>
                <w:sz w:val="24"/>
              </w:rPr>
            </w:pPr>
            <w:r>
              <w:rPr>
                <w:rFonts w:ascii="Times New Roman" w:hAnsi="Times New Roman" w:cs="Times New Roman"/>
                <w:bCs/>
                <w:iCs/>
                <w:sz w:val="24"/>
              </w:rPr>
              <w:t>Mục</w:t>
            </w:r>
            <w:r w:rsidR="00D10C07" w:rsidRPr="00A32E40">
              <w:rPr>
                <w:rFonts w:ascii="Times New Roman" w:hAnsi="Times New Roman" w:cs="Times New Roman"/>
                <w:bCs/>
                <w:iCs/>
                <w:sz w:val="24"/>
              </w:rPr>
              <w:t xml:space="preserve"> </w:t>
            </w:r>
          </w:p>
        </w:tc>
        <w:tc>
          <w:tcPr>
            <w:tcW w:w="1505" w:type="dxa"/>
            <w:tcBorders>
              <w:top w:val="single" w:sz="4" w:space="0" w:color="auto"/>
              <w:left w:val="single" w:sz="4" w:space="0" w:color="auto"/>
              <w:bottom w:val="single" w:sz="4" w:space="0" w:color="auto"/>
              <w:right w:val="single" w:sz="4" w:space="0" w:color="auto"/>
            </w:tcBorders>
            <w:vAlign w:val="center"/>
            <w:hideMark/>
          </w:tcPr>
          <w:p w:rsidR="00D10C07" w:rsidRPr="00A32E40" w:rsidRDefault="00540BA1" w:rsidP="003065AA">
            <w:pPr>
              <w:pStyle w:val="BodyText"/>
              <w:spacing w:before="0" w:after="0" w:line="288" w:lineRule="auto"/>
              <w:jc w:val="center"/>
              <w:rPr>
                <w:rFonts w:ascii="Times New Roman" w:hAnsi="Times New Roman" w:cs="Times New Roman"/>
                <w:bCs/>
                <w:iCs/>
                <w:sz w:val="24"/>
              </w:rPr>
            </w:pPr>
            <w:r>
              <w:rPr>
                <w:rFonts w:ascii="Times New Roman" w:hAnsi="Times New Roman" w:cs="Times New Roman"/>
                <w:bCs/>
                <w:iCs/>
                <w:sz w:val="24"/>
              </w:rPr>
              <w:t>Trang</w:t>
            </w:r>
          </w:p>
        </w:tc>
        <w:tc>
          <w:tcPr>
            <w:tcW w:w="1839" w:type="dxa"/>
            <w:tcBorders>
              <w:top w:val="single" w:sz="4" w:space="0" w:color="auto"/>
              <w:left w:val="single" w:sz="4" w:space="0" w:color="auto"/>
              <w:bottom w:val="single" w:sz="4" w:space="0" w:color="auto"/>
              <w:right w:val="single" w:sz="4" w:space="0" w:color="auto"/>
            </w:tcBorders>
            <w:vAlign w:val="center"/>
            <w:hideMark/>
          </w:tcPr>
          <w:p w:rsidR="00D10C07" w:rsidRPr="00A32E40" w:rsidRDefault="00D10C07" w:rsidP="003065AA">
            <w:pPr>
              <w:pStyle w:val="BodyText"/>
              <w:spacing w:before="0" w:after="0" w:line="288" w:lineRule="auto"/>
              <w:jc w:val="center"/>
              <w:rPr>
                <w:rFonts w:ascii="Times New Roman" w:hAnsi="Times New Roman" w:cs="Times New Roman"/>
                <w:bCs/>
                <w:iCs/>
                <w:sz w:val="24"/>
              </w:rPr>
            </w:pPr>
            <w:r w:rsidRPr="00A32E40">
              <w:rPr>
                <w:rFonts w:ascii="Times New Roman" w:hAnsi="Times New Roman" w:cs="Times New Roman"/>
                <w:bCs/>
                <w:iCs/>
                <w:sz w:val="24"/>
              </w:rPr>
              <w:t>Ngày</w:t>
            </w:r>
          </w:p>
          <w:p w:rsidR="00D10C07" w:rsidRPr="00A32E40" w:rsidRDefault="00D10C07" w:rsidP="003065AA">
            <w:pPr>
              <w:pStyle w:val="BodyText"/>
              <w:spacing w:before="0" w:after="0" w:line="288" w:lineRule="auto"/>
              <w:jc w:val="center"/>
              <w:rPr>
                <w:rFonts w:ascii="Times New Roman" w:hAnsi="Times New Roman" w:cs="Times New Roman"/>
                <w:bCs/>
                <w:iCs/>
                <w:sz w:val="24"/>
              </w:rPr>
            </w:pPr>
            <w:r w:rsidRPr="00A32E40">
              <w:rPr>
                <w:rFonts w:ascii="Times New Roman" w:hAnsi="Times New Roman" w:cs="Times New Roman"/>
                <w:bCs/>
                <w:iCs/>
                <w:sz w:val="24"/>
              </w:rPr>
              <w:t>sửa đổi</w:t>
            </w:r>
          </w:p>
        </w:tc>
      </w:tr>
      <w:tr w:rsidR="00D10C07" w:rsidRPr="00A32E40" w:rsidTr="003065AA">
        <w:trPr>
          <w:trHeight w:val="486"/>
          <w:jc w:val="center"/>
        </w:trPr>
        <w:tc>
          <w:tcPr>
            <w:tcW w:w="832" w:type="dxa"/>
            <w:tcBorders>
              <w:top w:val="single" w:sz="4" w:space="0" w:color="auto"/>
              <w:left w:val="single" w:sz="4" w:space="0" w:color="auto"/>
              <w:bottom w:val="single" w:sz="4" w:space="0" w:color="auto"/>
              <w:right w:val="single" w:sz="4" w:space="0" w:color="auto"/>
            </w:tcBorders>
          </w:tcPr>
          <w:p w:rsidR="00D10C07" w:rsidRPr="00A32E40" w:rsidRDefault="00D10C07" w:rsidP="003065AA">
            <w:pPr>
              <w:pStyle w:val="BodyText"/>
              <w:numPr>
                <w:ilvl w:val="0"/>
                <w:numId w:val="43"/>
              </w:numPr>
              <w:spacing w:before="0" w:after="0" w:line="288" w:lineRule="auto"/>
              <w:rPr>
                <w:rFonts w:ascii="Times New Roman" w:hAnsi="Times New Roman" w:cs="Times New Roman"/>
                <w:bCs/>
                <w:sz w:val="24"/>
              </w:rPr>
            </w:pPr>
          </w:p>
        </w:tc>
        <w:tc>
          <w:tcPr>
            <w:tcW w:w="3636" w:type="dxa"/>
            <w:tcBorders>
              <w:top w:val="single" w:sz="4" w:space="0" w:color="auto"/>
              <w:left w:val="single" w:sz="4" w:space="0" w:color="auto"/>
              <w:bottom w:val="single" w:sz="4" w:space="0" w:color="auto"/>
              <w:right w:val="single" w:sz="4" w:space="0" w:color="auto"/>
            </w:tcBorders>
          </w:tcPr>
          <w:p w:rsidR="00D10C07"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Điều kiện, quy trình, thủ tục cấp chứng thư số</w:t>
            </w:r>
          </w:p>
        </w:tc>
        <w:tc>
          <w:tcPr>
            <w:tcW w:w="1505" w:type="dxa"/>
            <w:tcBorders>
              <w:top w:val="single" w:sz="4" w:space="0" w:color="auto"/>
              <w:left w:val="single" w:sz="4" w:space="0" w:color="auto"/>
              <w:bottom w:val="single" w:sz="4" w:space="0" w:color="auto"/>
              <w:right w:val="single" w:sz="4" w:space="0" w:color="auto"/>
            </w:tcBorders>
          </w:tcPr>
          <w:p w:rsidR="00D10C07"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4.1.2</w:t>
            </w:r>
          </w:p>
        </w:tc>
        <w:tc>
          <w:tcPr>
            <w:tcW w:w="1505" w:type="dxa"/>
            <w:tcBorders>
              <w:top w:val="single" w:sz="4" w:space="0" w:color="auto"/>
              <w:left w:val="single" w:sz="4" w:space="0" w:color="auto"/>
              <w:bottom w:val="single" w:sz="4" w:space="0" w:color="auto"/>
              <w:right w:val="single" w:sz="4" w:space="0" w:color="auto"/>
            </w:tcBorders>
          </w:tcPr>
          <w:p w:rsidR="00D10C07" w:rsidRPr="00A32E40" w:rsidRDefault="006F6E36"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13</w:t>
            </w:r>
          </w:p>
        </w:tc>
        <w:tc>
          <w:tcPr>
            <w:tcW w:w="1839" w:type="dxa"/>
            <w:tcBorders>
              <w:top w:val="single" w:sz="4" w:space="0" w:color="auto"/>
              <w:left w:val="single" w:sz="4" w:space="0" w:color="auto"/>
              <w:bottom w:val="single" w:sz="4" w:space="0" w:color="auto"/>
              <w:right w:val="single" w:sz="4" w:space="0" w:color="auto"/>
            </w:tcBorders>
          </w:tcPr>
          <w:p w:rsidR="00D10C07" w:rsidRPr="00A32E40" w:rsidRDefault="00D10C07" w:rsidP="003065AA">
            <w:pPr>
              <w:pStyle w:val="BodyText"/>
              <w:spacing w:before="0" w:after="0" w:line="288" w:lineRule="auto"/>
              <w:rPr>
                <w:rFonts w:ascii="Times New Roman" w:hAnsi="Times New Roman" w:cs="Times New Roman"/>
                <w:bCs/>
                <w:sz w:val="24"/>
              </w:rPr>
            </w:pPr>
          </w:p>
        </w:tc>
      </w:tr>
      <w:tr w:rsidR="00D10C07" w:rsidRPr="00A32E40" w:rsidTr="003065AA">
        <w:trPr>
          <w:trHeight w:val="423"/>
          <w:jc w:val="center"/>
        </w:trPr>
        <w:tc>
          <w:tcPr>
            <w:tcW w:w="832" w:type="dxa"/>
            <w:tcBorders>
              <w:top w:val="single" w:sz="4" w:space="0" w:color="auto"/>
              <w:left w:val="single" w:sz="4" w:space="0" w:color="auto"/>
              <w:bottom w:val="single" w:sz="4" w:space="0" w:color="auto"/>
              <w:right w:val="single" w:sz="4" w:space="0" w:color="auto"/>
            </w:tcBorders>
          </w:tcPr>
          <w:p w:rsidR="00D10C07" w:rsidRPr="00A32E40" w:rsidRDefault="00D10C07" w:rsidP="003065AA">
            <w:pPr>
              <w:pStyle w:val="BodyText"/>
              <w:numPr>
                <w:ilvl w:val="0"/>
                <w:numId w:val="43"/>
              </w:numPr>
              <w:spacing w:before="0" w:after="0" w:line="288" w:lineRule="auto"/>
              <w:rPr>
                <w:rFonts w:ascii="Times New Roman" w:hAnsi="Times New Roman" w:cs="Times New Roman"/>
                <w:bCs/>
                <w:sz w:val="24"/>
              </w:rPr>
            </w:pPr>
          </w:p>
        </w:tc>
        <w:tc>
          <w:tcPr>
            <w:tcW w:w="3636" w:type="dxa"/>
            <w:tcBorders>
              <w:top w:val="single" w:sz="4" w:space="0" w:color="auto"/>
              <w:left w:val="single" w:sz="4" w:space="0" w:color="auto"/>
              <w:bottom w:val="single" w:sz="4" w:space="0" w:color="auto"/>
              <w:right w:val="single" w:sz="4" w:space="0" w:color="auto"/>
            </w:tcBorders>
          </w:tcPr>
          <w:p w:rsidR="00D10C07"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Điều kiện, quy trình, thủ tục gia hạn chứng thư số</w:t>
            </w:r>
          </w:p>
        </w:tc>
        <w:tc>
          <w:tcPr>
            <w:tcW w:w="1505" w:type="dxa"/>
            <w:tcBorders>
              <w:top w:val="single" w:sz="4" w:space="0" w:color="auto"/>
              <w:left w:val="single" w:sz="4" w:space="0" w:color="auto"/>
              <w:bottom w:val="single" w:sz="4" w:space="0" w:color="auto"/>
              <w:right w:val="single" w:sz="4" w:space="0" w:color="auto"/>
            </w:tcBorders>
          </w:tcPr>
          <w:p w:rsidR="00D10C07"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4.2.2</w:t>
            </w:r>
          </w:p>
        </w:tc>
        <w:tc>
          <w:tcPr>
            <w:tcW w:w="1505" w:type="dxa"/>
            <w:tcBorders>
              <w:top w:val="single" w:sz="4" w:space="0" w:color="auto"/>
              <w:left w:val="single" w:sz="4" w:space="0" w:color="auto"/>
              <w:bottom w:val="single" w:sz="4" w:space="0" w:color="auto"/>
              <w:right w:val="single" w:sz="4" w:space="0" w:color="auto"/>
            </w:tcBorders>
          </w:tcPr>
          <w:p w:rsidR="00D10C07" w:rsidRPr="00A32E40" w:rsidRDefault="00602D60"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16</w:t>
            </w:r>
          </w:p>
        </w:tc>
        <w:tc>
          <w:tcPr>
            <w:tcW w:w="1839" w:type="dxa"/>
            <w:tcBorders>
              <w:top w:val="single" w:sz="4" w:space="0" w:color="auto"/>
              <w:left w:val="single" w:sz="4" w:space="0" w:color="auto"/>
              <w:bottom w:val="single" w:sz="4" w:space="0" w:color="auto"/>
              <w:right w:val="single" w:sz="4" w:space="0" w:color="auto"/>
            </w:tcBorders>
          </w:tcPr>
          <w:p w:rsidR="00D10C07" w:rsidRPr="00A32E40" w:rsidRDefault="00D10C07" w:rsidP="003065AA">
            <w:pPr>
              <w:pStyle w:val="BodyText"/>
              <w:spacing w:before="0" w:after="0" w:line="288" w:lineRule="auto"/>
              <w:rPr>
                <w:rFonts w:ascii="Times New Roman" w:hAnsi="Times New Roman" w:cs="Times New Roman"/>
                <w:bCs/>
                <w:sz w:val="24"/>
              </w:rPr>
            </w:pPr>
          </w:p>
        </w:tc>
      </w:tr>
      <w:tr w:rsidR="00540BA1" w:rsidRPr="00A32E40" w:rsidTr="003065AA">
        <w:trPr>
          <w:trHeight w:val="423"/>
          <w:jc w:val="center"/>
        </w:trPr>
        <w:tc>
          <w:tcPr>
            <w:tcW w:w="832"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numPr>
                <w:ilvl w:val="0"/>
                <w:numId w:val="43"/>
              </w:numPr>
              <w:spacing w:before="0" w:after="0" w:line="288" w:lineRule="auto"/>
              <w:rPr>
                <w:rFonts w:ascii="Times New Roman" w:hAnsi="Times New Roman" w:cs="Times New Roman"/>
                <w:bCs/>
                <w:sz w:val="24"/>
              </w:rPr>
            </w:pPr>
          </w:p>
        </w:tc>
        <w:tc>
          <w:tcPr>
            <w:tcW w:w="3636"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Công bố công khai thông tin của CA và thuê ba</w:t>
            </w:r>
            <w:r w:rsidR="004E1930">
              <w:rPr>
                <w:rFonts w:ascii="Times New Roman" w:hAnsi="Times New Roman" w:cs="Times New Roman"/>
                <w:bCs/>
                <w:sz w:val="24"/>
              </w:rPr>
              <w:t>o</w:t>
            </w:r>
            <w:bookmarkStart w:id="3" w:name="_GoBack"/>
            <w:bookmarkEnd w:id="3"/>
          </w:p>
        </w:tc>
        <w:tc>
          <w:tcPr>
            <w:tcW w:w="1505" w:type="dxa"/>
            <w:tcBorders>
              <w:top w:val="single" w:sz="4" w:space="0" w:color="auto"/>
              <w:left w:val="single" w:sz="4" w:space="0" w:color="auto"/>
              <w:bottom w:val="single" w:sz="4" w:space="0" w:color="auto"/>
              <w:right w:val="single" w:sz="4" w:space="0" w:color="auto"/>
            </w:tcBorders>
          </w:tcPr>
          <w:p w:rsidR="00540BA1"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5.1</w:t>
            </w:r>
          </w:p>
        </w:tc>
        <w:tc>
          <w:tcPr>
            <w:tcW w:w="1505" w:type="dxa"/>
            <w:tcBorders>
              <w:top w:val="single" w:sz="4" w:space="0" w:color="auto"/>
              <w:left w:val="single" w:sz="4" w:space="0" w:color="auto"/>
              <w:bottom w:val="single" w:sz="4" w:space="0" w:color="auto"/>
              <w:right w:val="single" w:sz="4" w:space="0" w:color="auto"/>
            </w:tcBorders>
          </w:tcPr>
          <w:p w:rsidR="00540BA1" w:rsidRPr="00A32E40" w:rsidRDefault="002B3F8F"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24</w:t>
            </w:r>
          </w:p>
        </w:tc>
        <w:tc>
          <w:tcPr>
            <w:tcW w:w="1839"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spacing w:before="0" w:after="0" w:line="288" w:lineRule="auto"/>
              <w:rPr>
                <w:rFonts w:ascii="Times New Roman" w:hAnsi="Times New Roman" w:cs="Times New Roman"/>
                <w:bCs/>
                <w:sz w:val="24"/>
              </w:rPr>
            </w:pPr>
          </w:p>
        </w:tc>
      </w:tr>
      <w:tr w:rsidR="00540BA1" w:rsidRPr="00A32E40" w:rsidTr="003065AA">
        <w:trPr>
          <w:trHeight w:val="423"/>
          <w:jc w:val="center"/>
        </w:trPr>
        <w:tc>
          <w:tcPr>
            <w:tcW w:w="832"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numPr>
                <w:ilvl w:val="0"/>
                <w:numId w:val="43"/>
              </w:numPr>
              <w:spacing w:before="0" w:after="0" w:line="288" w:lineRule="auto"/>
              <w:rPr>
                <w:rFonts w:ascii="Times New Roman" w:hAnsi="Times New Roman" w:cs="Times New Roman"/>
                <w:bCs/>
                <w:sz w:val="24"/>
              </w:rPr>
            </w:pPr>
          </w:p>
        </w:tc>
        <w:tc>
          <w:tcPr>
            <w:tcW w:w="3636"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Backup offsite</w:t>
            </w:r>
          </w:p>
        </w:tc>
        <w:tc>
          <w:tcPr>
            <w:tcW w:w="1505" w:type="dxa"/>
            <w:tcBorders>
              <w:top w:val="single" w:sz="4" w:space="0" w:color="auto"/>
              <w:left w:val="single" w:sz="4" w:space="0" w:color="auto"/>
              <w:bottom w:val="single" w:sz="4" w:space="0" w:color="auto"/>
              <w:right w:val="single" w:sz="4" w:space="0" w:color="auto"/>
            </w:tcBorders>
          </w:tcPr>
          <w:p w:rsidR="00540BA1" w:rsidRDefault="00540BA1"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6.1.8</w:t>
            </w:r>
          </w:p>
        </w:tc>
        <w:tc>
          <w:tcPr>
            <w:tcW w:w="1505" w:type="dxa"/>
            <w:tcBorders>
              <w:top w:val="single" w:sz="4" w:space="0" w:color="auto"/>
              <w:left w:val="single" w:sz="4" w:space="0" w:color="auto"/>
              <w:bottom w:val="single" w:sz="4" w:space="0" w:color="auto"/>
              <w:right w:val="single" w:sz="4" w:space="0" w:color="auto"/>
            </w:tcBorders>
          </w:tcPr>
          <w:p w:rsidR="00540BA1" w:rsidRPr="00A32E40" w:rsidRDefault="00CE3E14"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29</w:t>
            </w:r>
          </w:p>
        </w:tc>
        <w:tc>
          <w:tcPr>
            <w:tcW w:w="1839"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spacing w:before="0" w:after="0" w:line="288" w:lineRule="auto"/>
              <w:rPr>
                <w:rFonts w:ascii="Times New Roman" w:hAnsi="Times New Roman" w:cs="Times New Roman"/>
                <w:bCs/>
                <w:sz w:val="24"/>
              </w:rPr>
            </w:pPr>
          </w:p>
        </w:tc>
      </w:tr>
      <w:tr w:rsidR="00540BA1" w:rsidRPr="00A32E40" w:rsidTr="003065AA">
        <w:trPr>
          <w:trHeight w:val="423"/>
          <w:jc w:val="center"/>
        </w:trPr>
        <w:tc>
          <w:tcPr>
            <w:tcW w:w="832"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numPr>
                <w:ilvl w:val="0"/>
                <w:numId w:val="43"/>
              </w:numPr>
              <w:spacing w:before="0" w:after="0" w:line="288" w:lineRule="auto"/>
              <w:rPr>
                <w:rFonts w:ascii="Times New Roman" w:hAnsi="Times New Roman" w:cs="Times New Roman"/>
                <w:bCs/>
                <w:sz w:val="24"/>
              </w:rPr>
            </w:pPr>
          </w:p>
        </w:tc>
        <w:tc>
          <w:tcPr>
            <w:tcW w:w="3636" w:type="dxa"/>
            <w:tcBorders>
              <w:top w:val="single" w:sz="4" w:space="0" w:color="auto"/>
              <w:left w:val="single" w:sz="4" w:space="0" w:color="auto"/>
              <w:bottom w:val="single" w:sz="4" w:space="0" w:color="auto"/>
              <w:right w:val="single" w:sz="4" w:space="0" w:color="auto"/>
            </w:tcBorders>
          </w:tcPr>
          <w:p w:rsidR="00540BA1" w:rsidRPr="00E93722" w:rsidRDefault="00E93722" w:rsidP="003065AA">
            <w:pPr>
              <w:pStyle w:val="BodyText"/>
              <w:spacing w:before="0" w:after="0" w:line="288" w:lineRule="auto"/>
              <w:rPr>
                <w:rFonts w:ascii="Times New Roman" w:hAnsi="Times New Roman" w:cs="Times New Roman"/>
                <w:bCs/>
                <w:sz w:val="24"/>
                <w:lang w:val="vi-VN"/>
              </w:rPr>
            </w:pPr>
            <w:r>
              <w:rPr>
                <w:rFonts w:ascii="Times New Roman" w:hAnsi="Times New Roman" w:cs="Times New Roman"/>
                <w:bCs/>
                <w:sz w:val="24"/>
              </w:rPr>
              <w:t>Lưu trữ thông tin thuê bao</w:t>
            </w:r>
          </w:p>
        </w:tc>
        <w:tc>
          <w:tcPr>
            <w:tcW w:w="1505" w:type="dxa"/>
            <w:tcBorders>
              <w:top w:val="single" w:sz="4" w:space="0" w:color="auto"/>
              <w:left w:val="single" w:sz="4" w:space="0" w:color="auto"/>
              <w:bottom w:val="single" w:sz="4" w:space="0" w:color="auto"/>
              <w:right w:val="single" w:sz="4" w:space="0" w:color="auto"/>
            </w:tcBorders>
          </w:tcPr>
          <w:p w:rsidR="00540BA1" w:rsidRDefault="005F3493"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6.2.2</w:t>
            </w:r>
          </w:p>
        </w:tc>
        <w:tc>
          <w:tcPr>
            <w:tcW w:w="1505" w:type="dxa"/>
            <w:tcBorders>
              <w:top w:val="single" w:sz="4" w:space="0" w:color="auto"/>
              <w:left w:val="single" w:sz="4" w:space="0" w:color="auto"/>
              <w:bottom w:val="single" w:sz="4" w:space="0" w:color="auto"/>
              <w:right w:val="single" w:sz="4" w:space="0" w:color="auto"/>
            </w:tcBorders>
          </w:tcPr>
          <w:p w:rsidR="00540BA1" w:rsidRPr="00A32E40" w:rsidRDefault="005F3493" w:rsidP="003065AA">
            <w:pPr>
              <w:pStyle w:val="BodyText"/>
              <w:spacing w:before="0" w:after="0" w:line="288" w:lineRule="auto"/>
              <w:rPr>
                <w:rFonts w:ascii="Times New Roman" w:hAnsi="Times New Roman" w:cs="Times New Roman"/>
                <w:bCs/>
                <w:sz w:val="24"/>
              </w:rPr>
            </w:pPr>
            <w:r>
              <w:rPr>
                <w:rFonts w:ascii="Times New Roman" w:hAnsi="Times New Roman" w:cs="Times New Roman"/>
                <w:bCs/>
                <w:sz w:val="24"/>
              </w:rPr>
              <w:t>30</w:t>
            </w:r>
          </w:p>
        </w:tc>
        <w:tc>
          <w:tcPr>
            <w:tcW w:w="1839" w:type="dxa"/>
            <w:tcBorders>
              <w:top w:val="single" w:sz="4" w:space="0" w:color="auto"/>
              <w:left w:val="single" w:sz="4" w:space="0" w:color="auto"/>
              <w:bottom w:val="single" w:sz="4" w:space="0" w:color="auto"/>
              <w:right w:val="single" w:sz="4" w:space="0" w:color="auto"/>
            </w:tcBorders>
          </w:tcPr>
          <w:p w:rsidR="00540BA1" w:rsidRPr="00A32E40" w:rsidRDefault="00540BA1" w:rsidP="003065AA">
            <w:pPr>
              <w:pStyle w:val="BodyText"/>
              <w:spacing w:before="0" w:after="0" w:line="288" w:lineRule="auto"/>
              <w:rPr>
                <w:rFonts w:ascii="Times New Roman" w:hAnsi="Times New Roman" w:cs="Times New Roman"/>
                <w:bCs/>
                <w:sz w:val="24"/>
              </w:rPr>
            </w:pPr>
          </w:p>
        </w:tc>
      </w:tr>
    </w:tbl>
    <w:p w:rsidR="00D10C07" w:rsidRPr="00D10C07" w:rsidRDefault="00D10C07" w:rsidP="00D10C07">
      <w:pPr>
        <w:rPr>
          <w:lang w:eastAsia="en-US"/>
        </w:rPr>
      </w:pPr>
    </w:p>
    <w:p w:rsidR="00D10C07" w:rsidRDefault="00D10C07">
      <w:pPr>
        <w:rPr>
          <w:rFonts w:ascii="Times New Roman" w:eastAsia="Times New Roman" w:hAnsi="Times New Roman" w:cs="Times New Roman"/>
          <w:b/>
          <w:bCs/>
          <w:sz w:val="26"/>
          <w:szCs w:val="26"/>
          <w:lang w:val="vi-VN" w:eastAsia="en-US"/>
        </w:rPr>
      </w:pPr>
      <w:r>
        <w:rPr>
          <w:sz w:val="26"/>
          <w:szCs w:val="26"/>
        </w:rPr>
        <w:br w:type="page"/>
      </w:r>
    </w:p>
    <w:p w:rsidR="00617CEB" w:rsidRPr="003E59EB" w:rsidRDefault="00DD6637">
      <w:pPr>
        <w:pStyle w:val="Heading1"/>
        <w:spacing w:before="0" w:after="0" w:line="312" w:lineRule="auto"/>
        <w:jc w:val="center"/>
        <w:rPr>
          <w:b w:val="0"/>
          <w:sz w:val="26"/>
          <w:szCs w:val="26"/>
          <w:lang w:val="en-US"/>
        </w:rPr>
      </w:pPr>
      <w:bookmarkStart w:id="4" w:name="_Toc410132748"/>
      <w:r w:rsidRPr="003E59EB">
        <w:rPr>
          <w:sz w:val="26"/>
          <w:szCs w:val="26"/>
        </w:rPr>
        <w:lastRenderedPageBreak/>
        <w:t>Lời giới thiệu</w:t>
      </w:r>
      <w:bookmarkEnd w:id="2"/>
      <w:bookmarkEnd w:id="4"/>
    </w:p>
    <w:p w:rsidR="00DD6637" w:rsidRPr="003E59EB" w:rsidRDefault="00DD6637" w:rsidP="009B757E">
      <w:pPr>
        <w:spacing w:after="0" w:line="312" w:lineRule="auto"/>
        <w:ind w:firstLine="720"/>
        <w:jc w:val="both"/>
        <w:rPr>
          <w:rFonts w:ascii="Times New Roman" w:hAnsi="Times New Roman" w:cs="Times New Roman"/>
          <w:sz w:val="26"/>
          <w:szCs w:val="26"/>
        </w:rPr>
      </w:pPr>
      <w:r w:rsidRPr="003E59EB">
        <w:rPr>
          <w:rFonts w:ascii="Times New Roman" w:hAnsi="Times New Roman" w:cs="Times New Roman"/>
          <w:sz w:val="26"/>
          <w:szCs w:val="26"/>
        </w:rPr>
        <w:t xml:space="preserve">VNPT – CA là tên gọi của dịch vụ chứng thực chữ ký số công cộng do Tập đoàn Bưu chính Viễn thông Việt Nam cung cấp.   Các quy định về chính sách chứng thư số của dịch vụ VNPT – CA được trình bày trong tài liệu gồm có: phát hành chứng thư, quản </w:t>
      </w:r>
      <w:r w:rsidRPr="003E59EB">
        <w:rPr>
          <w:rFonts w:ascii="Times New Roman" w:hAnsi="Times New Roman" w:cs="Times New Roman"/>
          <w:sz w:val="26"/>
          <w:szCs w:val="26"/>
          <w:lang w:val="vi-VN"/>
        </w:rPr>
        <w:t>l</w:t>
      </w:r>
      <w:r w:rsidRPr="003E59EB">
        <w:rPr>
          <w:rFonts w:ascii="Times New Roman" w:hAnsi="Times New Roman" w:cs="Times New Roman"/>
          <w:sz w:val="26"/>
          <w:szCs w:val="26"/>
        </w:rPr>
        <w:t>ý, thu hồi và cấp lại chứng thư số cho các thuê bao đầu cuối.</w:t>
      </w:r>
    </w:p>
    <w:p w:rsidR="00DD6637" w:rsidRPr="003E59EB" w:rsidRDefault="00DD6637" w:rsidP="009B757E">
      <w:pPr>
        <w:spacing w:after="0" w:line="312" w:lineRule="auto"/>
        <w:ind w:firstLine="720"/>
        <w:jc w:val="both"/>
        <w:rPr>
          <w:rFonts w:ascii="Times New Roman" w:hAnsi="Times New Roman" w:cs="Times New Roman"/>
          <w:sz w:val="26"/>
          <w:szCs w:val="26"/>
        </w:rPr>
      </w:pPr>
      <w:r w:rsidRPr="003E59EB">
        <w:rPr>
          <w:rFonts w:ascii="Times New Roman" w:hAnsi="Times New Roman" w:cs="Times New Roman"/>
          <w:sz w:val="26"/>
          <w:szCs w:val="26"/>
        </w:rPr>
        <w:t>Văn bản này là một bộ chính sách chứng thư (CP) tuyên bố về mặt nguyên tắc các chính sách quản trị của VNPT trong quá trình cung cấp dịch vụ chứng thực chữ ký số.  Bản CP đưa ra các yêu cầu về kinh doanh, luật pháp cũng như các yêu cầu về kỹ thuật cho quá trình chấp thuận, cấp phát, quản lý, sử dụng, thu hồi và cấp lại chứng thư số trong hệ thống VNPT</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CA. Các yêu cầu của CP đảm bảo tính bảo mật và toàn vẹn cho dịch vụ VNPT</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CA, được áp dụng cho tất cả các thành phần tham gia dịch vụ chứng thực chữ ký số VNPT</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CA. Bản CP này không phải thoả thuận về mặt luật pháp giữa VNPT và các thực thể sử dụng dịch vụ chứng thực chữ ký số công cộng.</w:t>
      </w:r>
    </w:p>
    <w:p w:rsidR="00DD6637" w:rsidRPr="003E59EB" w:rsidRDefault="00DD6637" w:rsidP="009B757E">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Mục tiêu của văn vản này:</w:t>
      </w:r>
    </w:p>
    <w:p w:rsidR="00DD6637" w:rsidRPr="003E59EB" w:rsidRDefault="00DD6637" w:rsidP="009B757E">
      <w:pPr>
        <w:numPr>
          <w:ilvl w:val="0"/>
          <w:numId w:val="4"/>
        </w:numPr>
        <w:tabs>
          <w:tab w:val="clear" w:pos="1440"/>
        </w:tabs>
        <w:spacing w:after="0" w:line="312" w:lineRule="auto"/>
        <w:ind w:left="1134" w:hanging="425"/>
        <w:jc w:val="both"/>
        <w:rPr>
          <w:rFonts w:ascii="Times New Roman" w:hAnsi="Times New Roman" w:cs="Times New Roman"/>
          <w:sz w:val="26"/>
          <w:szCs w:val="26"/>
        </w:rPr>
      </w:pPr>
      <w:r w:rsidRPr="003E59EB">
        <w:rPr>
          <w:rFonts w:ascii="Times New Roman" w:hAnsi="Times New Roman" w:cs="Times New Roman"/>
          <w:sz w:val="26"/>
          <w:szCs w:val="26"/>
        </w:rPr>
        <w:t>Nhà cung cấp dịch vụ VNPT</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CA hoạt động với quy chế chứng thực chứng thư số và tuân thủ theo các yêu cầu trong bản CP này.</w:t>
      </w:r>
    </w:p>
    <w:p w:rsidR="00DD6637" w:rsidRPr="003E59EB" w:rsidRDefault="00DD6637" w:rsidP="009B757E">
      <w:pPr>
        <w:numPr>
          <w:ilvl w:val="0"/>
          <w:numId w:val="4"/>
        </w:numPr>
        <w:tabs>
          <w:tab w:val="clear" w:pos="1440"/>
        </w:tabs>
        <w:spacing w:after="0" w:line="312" w:lineRule="auto"/>
        <w:ind w:left="1134" w:hanging="425"/>
        <w:jc w:val="both"/>
        <w:rPr>
          <w:rFonts w:ascii="Times New Roman" w:hAnsi="Times New Roman" w:cs="Times New Roman"/>
          <w:sz w:val="26"/>
          <w:szCs w:val="26"/>
        </w:rPr>
      </w:pPr>
      <w:r w:rsidRPr="003E59EB">
        <w:rPr>
          <w:rFonts w:ascii="Times New Roman" w:hAnsi="Times New Roman" w:cs="Times New Roman"/>
          <w:sz w:val="26"/>
          <w:szCs w:val="26"/>
        </w:rPr>
        <w:t>Cung cấp cho khách hàng sử dụng VNPT</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CA về quá trình xác thực và trách nhiệm của họ.</w:t>
      </w:r>
    </w:p>
    <w:p w:rsidR="00DD6637" w:rsidRPr="003E59EB" w:rsidRDefault="00DD6637" w:rsidP="009B757E">
      <w:pPr>
        <w:numPr>
          <w:ilvl w:val="0"/>
          <w:numId w:val="4"/>
        </w:numPr>
        <w:tabs>
          <w:tab w:val="clear" w:pos="1440"/>
        </w:tabs>
        <w:spacing w:after="0" w:line="312" w:lineRule="auto"/>
        <w:ind w:left="1134" w:hanging="425"/>
        <w:jc w:val="both"/>
        <w:rPr>
          <w:rFonts w:ascii="Times New Roman" w:hAnsi="Times New Roman" w:cs="Times New Roman"/>
          <w:sz w:val="26"/>
          <w:szCs w:val="26"/>
        </w:rPr>
      </w:pPr>
      <w:r w:rsidRPr="003E59EB">
        <w:rPr>
          <w:rFonts w:ascii="Times New Roman" w:hAnsi="Times New Roman" w:cs="Times New Roman"/>
          <w:sz w:val="26"/>
          <w:szCs w:val="26"/>
        </w:rPr>
        <w:t>Cung cấp thông tin cho đối tác tin cậy (Relying party) về mức độ đảm bảo của chứng thư mà VNPT cung cấp.</w:t>
      </w:r>
    </w:p>
    <w:p w:rsidR="00DD6637" w:rsidRDefault="00DD6637" w:rsidP="009B757E">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Bản CP này tuân theo luật pháp Việt Nam c</w:t>
      </w:r>
      <w:r w:rsidRPr="003E59EB">
        <w:rPr>
          <w:rFonts w:ascii="Times New Roman" w:hAnsi="Times New Roman" w:cs="Times New Roman"/>
          <w:sz w:val="26"/>
          <w:szCs w:val="26"/>
          <w:lang w:val="vi-VN"/>
        </w:rPr>
        <w:t>ũ</w:t>
      </w:r>
      <w:r w:rsidRPr="003E59EB">
        <w:rPr>
          <w:rFonts w:ascii="Times New Roman" w:hAnsi="Times New Roman" w:cs="Times New Roman"/>
          <w:sz w:val="26"/>
          <w:szCs w:val="26"/>
        </w:rPr>
        <w:t>ng như tuân theo các chính sách, quy chế ban hành bởi cơ quan chức năng nhà nước</w:t>
      </w:r>
      <w:r w:rsidRPr="003E59EB">
        <w:rPr>
          <w:rFonts w:ascii="Times New Roman" w:hAnsi="Times New Roman" w:cs="Times New Roman"/>
          <w:sz w:val="26"/>
          <w:szCs w:val="26"/>
          <w:lang w:val="vi-VN"/>
        </w:rPr>
        <w:t>,</w:t>
      </w:r>
      <w:r w:rsidRPr="003E59EB">
        <w:rPr>
          <w:rFonts w:ascii="Times New Roman" w:hAnsi="Times New Roman" w:cs="Times New Roman"/>
          <w:sz w:val="26"/>
          <w:szCs w:val="26"/>
        </w:rPr>
        <w:t xml:space="preserve"> Bộ Thông tin Truyền thông và các cơ quan chức năng có liên quan khác.</w:t>
      </w: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Default="00CD686D" w:rsidP="009B757E">
      <w:pPr>
        <w:spacing w:after="0" w:line="312" w:lineRule="auto"/>
        <w:jc w:val="both"/>
        <w:rPr>
          <w:rFonts w:ascii="Times New Roman" w:hAnsi="Times New Roman" w:cs="Times New Roman"/>
          <w:sz w:val="26"/>
          <w:szCs w:val="26"/>
        </w:rPr>
      </w:pPr>
    </w:p>
    <w:p w:rsidR="00CD686D" w:rsidRPr="003E59EB" w:rsidRDefault="00CD686D" w:rsidP="00CD686D">
      <w:pPr>
        <w:pStyle w:val="Heading1"/>
        <w:numPr>
          <w:ilvl w:val="0"/>
          <w:numId w:val="1"/>
        </w:numPr>
        <w:spacing w:before="0" w:after="0" w:line="312" w:lineRule="auto"/>
        <w:ind w:left="284" w:hanging="284"/>
        <w:jc w:val="both"/>
        <w:rPr>
          <w:sz w:val="26"/>
          <w:szCs w:val="26"/>
        </w:rPr>
      </w:pPr>
      <w:bookmarkStart w:id="5" w:name="_Toc410132749"/>
      <w:r w:rsidRPr="003E59EB">
        <w:rPr>
          <w:sz w:val="26"/>
          <w:szCs w:val="26"/>
        </w:rPr>
        <w:lastRenderedPageBreak/>
        <w:t>DANH SÁCH CÁC ĐỊNH NGHĨA VÀ THUẬT NGỮ VIẾT TẮT</w:t>
      </w:r>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8"/>
        <w:gridCol w:w="3046"/>
        <w:gridCol w:w="3008"/>
      </w:tblGrid>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Tên ký hiệu</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Diễn giải gốc</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Diễn dải dịch thuật</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ANSI</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The American National Standards Institute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Viện cung cấp chuẩn quốc gia Hoa Kỳ</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ACS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Authenticated Content Signing</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Dấu xác thực nội dung</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BIS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The United States Bureau of Industry and Science of the United States Department of Commerce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Cục công nghiệp và khoa học – văn phòng thương mại Hoa Kỳ</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Certificationg Authority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Đơn vị cung cấp chứng thư số</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CP</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Certificate Policy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Chính sách chứng thư</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CPS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Certification Practice Statement</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Quy chế chứng thực</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CRL</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Certificate Revocation List</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Danh sách thu hồi chứng thư</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CSR</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Certificate Signing Request</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Yêu cầu tạo chứng thư</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EAL</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Evaluation assurance level (Pursuant to the Common Criteria)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Mức đánh giá bảo hiểm</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EV</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Extended Valiation</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Xác thực mở rộng</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FIPS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United State Federal Information Processing Standard</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Các chuẩn cho việc xử lý thông tin liên bang Hoa Kỳ</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ICC</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International Chamber of Commerce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Hội đồng thương mại quốc tế</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HSM</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Hardware Security Module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Mô đun bảo mật phần cứng</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KRB</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Key Recovery Block</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Ngăn chặn khôi phục khóa</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LDAP</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Lightweight Directory Access Protocol</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Giao thức truy xuất nhanh theo chỉ mục</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LSVA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Logical Security vulnerability assessment</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Đánh giá lỗ hổng bảo mật logic</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lastRenderedPageBreak/>
              <w:t>OCSP</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Online Certificate Status Protocol</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Giao thức kiểm tra trực tuyến trạng thái của chứng thư</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PCA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Primary Certificate Authority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Đơn vị cung cấp chứng thư chính</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PIN</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Personal Identification Number</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Số (CMT) định danh cá nhân</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PKCS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Public Key Cryptography Standard</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Chuẩn mã hóa công khai</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PKI</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Public Key Infrastructure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Cơ sở hạ tầng khóa công khai</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PMA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Policy Management Authority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Đơn vị quản lý chính sách</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QGIS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Qualified Government Information Source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Nguồn thông tin tin cậy của chính phủ</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QIIS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Qualified Independent Information Source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Nguồn thông tin tin cậy độc lập</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Registration Authority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Đơn vị tiếp nhận dịch vụ</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ROOTCA</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Root Certificate Authority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Tổ chức cung cấp dịch vụ chứng thực số quốc gia</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RFC</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Request for comment</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Yêu cầu chú thích</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RP</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Relying Party</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Đối tác tin cậy</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SAS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Statement on Auditing Standards (promulgated by the American Institute of Certified Public Accountants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Báo cáo dựa trên các chuẩn về kiểm toán (được ban hành bởi viện kế toán xác thực công cộng Hoa Kỳ</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S/MINE</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Secure multipurpose Internet mail extensions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Phần mở rộng thư điện tử đa mục đích bảo mật</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SSL</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Secure Sockets Layers</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sidRPr="003E59EB">
              <w:rPr>
                <w:rFonts w:ascii="Times New Roman" w:hAnsi="Times New Roman" w:cs="Times New Roman"/>
                <w:sz w:val="26"/>
                <w:szCs w:val="26"/>
              </w:rPr>
              <w:t>Tầng khe cắm bảo mật</w:t>
            </w:r>
          </w:p>
        </w:tc>
      </w:tr>
      <w:tr w:rsidR="002355E2" w:rsidRPr="003E59EB" w:rsidTr="00D63C34">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Pr>
                <w:rFonts w:ascii="Times New Roman" w:hAnsi="Times New Roman" w:cs="Times New Roman"/>
                <w:sz w:val="26"/>
                <w:szCs w:val="26"/>
              </w:rPr>
              <w:t>OID</w:t>
            </w:r>
          </w:p>
        </w:tc>
        <w:tc>
          <w:tcPr>
            <w:tcW w:w="3192" w:type="dxa"/>
          </w:tcPr>
          <w:p w:rsidR="00CD686D" w:rsidRPr="003E59EB" w:rsidRDefault="00CD686D" w:rsidP="00D63C34">
            <w:pPr>
              <w:spacing w:after="0" w:line="312" w:lineRule="auto"/>
              <w:jc w:val="both"/>
              <w:rPr>
                <w:rFonts w:ascii="Times New Roman" w:hAnsi="Times New Roman" w:cs="Times New Roman"/>
                <w:sz w:val="26"/>
                <w:szCs w:val="26"/>
              </w:rPr>
            </w:pPr>
            <w:r>
              <w:rPr>
                <w:rFonts w:ascii="Times New Roman" w:hAnsi="Times New Roman" w:cs="Times New Roman"/>
                <w:sz w:val="26"/>
                <w:szCs w:val="26"/>
              </w:rPr>
              <w:t>Object Indentify</w:t>
            </w:r>
          </w:p>
        </w:tc>
        <w:tc>
          <w:tcPr>
            <w:tcW w:w="3192" w:type="dxa"/>
          </w:tcPr>
          <w:p w:rsidR="00CD686D" w:rsidRPr="003E59EB" w:rsidRDefault="00CD686D" w:rsidP="002355E2">
            <w:pPr>
              <w:spacing w:after="0" w:line="312" w:lineRule="auto"/>
              <w:jc w:val="both"/>
              <w:rPr>
                <w:rFonts w:ascii="Times New Roman" w:hAnsi="Times New Roman" w:cs="Times New Roman"/>
                <w:sz w:val="26"/>
                <w:szCs w:val="26"/>
              </w:rPr>
            </w:pPr>
            <w:r>
              <w:rPr>
                <w:rFonts w:ascii="Times New Roman" w:hAnsi="Times New Roman" w:cs="Times New Roman"/>
                <w:sz w:val="26"/>
                <w:szCs w:val="26"/>
              </w:rPr>
              <w:t xml:space="preserve">Định danh đối tượng bao gồm: </w:t>
            </w:r>
            <w:r w:rsidR="002355E2">
              <w:rPr>
                <w:rFonts w:ascii="Times New Roman" w:hAnsi="Times New Roman" w:cs="Times New Roman"/>
                <w:sz w:val="26"/>
                <w:szCs w:val="26"/>
              </w:rPr>
              <w:t xml:space="preserve">định danh đơn vụ cung cấp dịch vụ, quy chế ,chính sách, </w:t>
            </w:r>
            <w:r>
              <w:rPr>
                <w:rFonts w:ascii="Times New Roman" w:hAnsi="Times New Roman" w:cs="Times New Roman"/>
                <w:sz w:val="26"/>
                <w:szCs w:val="26"/>
              </w:rPr>
              <w:t>profile chứng thư …. do nhà cung cấp CA đưa ra</w:t>
            </w:r>
          </w:p>
        </w:tc>
      </w:tr>
    </w:tbl>
    <w:p w:rsidR="00CD686D" w:rsidRPr="003E59EB" w:rsidRDefault="00CD686D" w:rsidP="009B757E">
      <w:pPr>
        <w:spacing w:after="0" w:line="312" w:lineRule="auto"/>
        <w:jc w:val="both"/>
        <w:rPr>
          <w:rFonts w:ascii="Times New Roman" w:hAnsi="Times New Roman" w:cs="Times New Roman"/>
          <w:sz w:val="26"/>
          <w:szCs w:val="26"/>
        </w:rPr>
      </w:pPr>
    </w:p>
    <w:p w:rsidR="00DD6637" w:rsidRPr="003E59EB" w:rsidRDefault="00DD6637" w:rsidP="009B757E">
      <w:pPr>
        <w:pStyle w:val="Heading1"/>
        <w:numPr>
          <w:ilvl w:val="0"/>
          <w:numId w:val="1"/>
        </w:numPr>
        <w:spacing w:before="0" w:after="0" w:line="312" w:lineRule="auto"/>
        <w:ind w:left="284" w:hanging="284"/>
        <w:jc w:val="both"/>
        <w:rPr>
          <w:sz w:val="26"/>
          <w:szCs w:val="26"/>
        </w:rPr>
      </w:pPr>
      <w:bookmarkStart w:id="6" w:name="_Toc319679504"/>
      <w:bookmarkStart w:id="7" w:name="_Toc410132750"/>
      <w:r w:rsidRPr="003E59EB">
        <w:rPr>
          <w:sz w:val="26"/>
          <w:szCs w:val="26"/>
          <w:lang w:val="en-US"/>
        </w:rPr>
        <w:t>THÔNG TIN GIỚI THIỆU CHUNG</w:t>
      </w:r>
      <w:bookmarkEnd w:id="6"/>
      <w:bookmarkEnd w:id="7"/>
    </w:p>
    <w:p w:rsidR="00DD6637" w:rsidRPr="003E59EB" w:rsidRDefault="00DD6637" w:rsidP="001A0BA3">
      <w:pPr>
        <w:pStyle w:val="Heading2"/>
        <w:numPr>
          <w:ilvl w:val="1"/>
          <w:numId w:val="1"/>
        </w:numPr>
        <w:spacing w:before="0" w:after="0" w:line="312" w:lineRule="auto"/>
        <w:jc w:val="both"/>
        <w:rPr>
          <w:rFonts w:cs="Times New Roman"/>
          <w:sz w:val="26"/>
        </w:rPr>
      </w:pPr>
      <w:bookmarkStart w:id="8" w:name="_Toc319679505"/>
      <w:bookmarkStart w:id="9" w:name="_Toc410132751"/>
      <w:r w:rsidRPr="003E59EB">
        <w:rPr>
          <w:rFonts w:cs="Times New Roman"/>
          <w:sz w:val="26"/>
        </w:rPr>
        <w:t>Khái quát</w:t>
      </w:r>
      <w:bookmarkEnd w:id="8"/>
      <w:bookmarkEnd w:id="9"/>
    </w:p>
    <w:p w:rsidR="00DD6637" w:rsidRPr="003E59EB" w:rsidRDefault="00DD6637" w:rsidP="001A0BA3">
      <w:pPr>
        <w:pStyle w:val="Heading3"/>
        <w:numPr>
          <w:ilvl w:val="2"/>
          <w:numId w:val="1"/>
        </w:numPr>
        <w:spacing w:before="0" w:after="0" w:line="312" w:lineRule="auto"/>
        <w:jc w:val="both"/>
        <w:rPr>
          <w:szCs w:val="26"/>
        </w:rPr>
      </w:pPr>
      <w:bookmarkStart w:id="10" w:name="_Toc319679506"/>
      <w:bookmarkStart w:id="11" w:name="_Toc410132752"/>
      <w:r w:rsidRPr="003E59EB">
        <w:rPr>
          <w:szCs w:val="26"/>
        </w:rPr>
        <w:t>Nhận dạng và tên văn bản</w:t>
      </w:r>
      <w:bookmarkEnd w:id="10"/>
      <w:bookmarkEnd w:id="11"/>
    </w:p>
    <w:p w:rsidR="009B757E" w:rsidRPr="003E59EB" w:rsidRDefault="00DD6637" w:rsidP="00F06629">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Tài liệu này là “Chính sách chứng thư</w:t>
      </w:r>
      <w:r w:rsidR="00A61F1F" w:rsidRPr="003E59EB">
        <w:rPr>
          <w:rFonts w:ascii="Times New Roman" w:hAnsi="Times New Roman" w:cs="Times New Roman"/>
          <w:sz w:val="26"/>
          <w:szCs w:val="26"/>
          <w:lang w:val="vi-VN"/>
        </w:rPr>
        <w:t xml:space="preserve">” </w:t>
      </w:r>
      <w:r w:rsidRPr="003E59EB">
        <w:rPr>
          <w:rFonts w:ascii="Times New Roman" w:hAnsi="Times New Roman" w:cs="Times New Roman"/>
          <w:sz w:val="26"/>
          <w:szCs w:val="26"/>
          <w:lang w:val="vi-VN"/>
        </w:rPr>
        <w:t xml:space="preserve">(CP). </w:t>
      </w:r>
    </w:p>
    <w:p w:rsidR="009B757E" w:rsidRPr="003E59EB" w:rsidRDefault="00DD6637" w:rsidP="00F06629">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CP là tập hợp các quy định về thương mại, luật, và các yêu cầu kỹ thuật nhằm chứng minh, phát hành, sử dụng, thu hồi và làm lại chứng thư số của VNPT, cung cấp các dịch vụ tin tưởng cho các thành phần tham gia dịch vụ VNPT-CA. Những </w:t>
      </w:r>
      <w:r w:rsidR="009B757E" w:rsidRPr="003E59EB">
        <w:rPr>
          <w:rFonts w:ascii="Times New Roman" w:hAnsi="Times New Roman" w:cs="Times New Roman"/>
          <w:sz w:val="26"/>
          <w:szCs w:val="26"/>
          <w:lang w:val="vi-VN"/>
        </w:rPr>
        <w:t>quy định này</w:t>
      </w:r>
      <w:r w:rsidRPr="003E59EB">
        <w:rPr>
          <w:rFonts w:ascii="Times New Roman" w:hAnsi="Times New Roman" w:cs="Times New Roman"/>
          <w:sz w:val="26"/>
          <w:szCs w:val="26"/>
          <w:lang w:val="vi-VN"/>
        </w:rPr>
        <w:t xml:space="preserve"> bảo vệ tính toàn vẹn và tính mật của dịch vụ VNPT-CA , của VNPT. </w:t>
      </w:r>
    </w:p>
    <w:p w:rsidR="00DD6637" w:rsidRPr="003E59EB" w:rsidRDefault="00DD6637" w:rsidP="00F06629">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CP là </w:t>
      </w:r>
      <w:r w:rsidR="009B757E" w:rsidRPr="003E59EB">
        <w:rPr>
          <w:rFonts w:ascii="Times New Roman" w:hAnsi="Times New Roman" w:cs="Times New Roman"/>
          <w:sz w:val="26"/>
          <w:szCs w:val="26"/>
          <w:lang w:val="vi-VN"/>
        </w:rPr>
        <w:t xml:space="preserve">bản </w:t>
      </w:r>
      <w:r w:rsidRPr="003E59EB">
        <w:rPr>
          <w:rFonts w:ascii="Times New Roman" w:hAnsi="Times New Roman" w:cs="Times New Roman"/>
          <w:sz w:val="26"/>
          <w:szCs w:val="26"/>
          <w:lang w:val="vi-VN"/>
        </w:rPr>
        <w:t>thỏa thuận giữa VNPT và các bên tham</w:t>
      </w:r>
      <w:r w:rsidR="009B757E" w:rsidRPr="003E59EB">
        <w:rPr>
          <w:rFonts w:ascii="Times New Roman" w:hAnsi="Times New Roman" w:cs="Times New Roman"/>
          <w:sz w:val="26"/>
          <w:szCs w:val="26"/>
          <w:lang w:val="vi-VN"/>
        </w:rPr>
        <w:t>,</w:t>
      </w:r>
      <w:r w:rsidRPr="003E59EB">
        <w:rPr>
          <w:rFonts w:ascii="Times New Roman" w:hAnsi="Times New Roman" w:cs="Times New Roman"/>
          <w:sz w:val="26"/>
          <w:szCs w:val="26"/>
          <w:lang w:val="vi-VN"/>
        </w:rPr>
        <w:t xml:space="preserve"> được thiết lập </w:t>
      </w:r>
      <w:r w:rsidR="009B757E" w:rsidRPr="003E59EB">
        <w:rPr>
          <w:rFonts w:ascii="Times New Roman" w:hAnsi="Times New Roman" w:cs="Times New Roman"/>
          <w:sz w:val="26"/>
          <w:szCs w:val="26"/>
          <w:lang w:val="vi-VN"/>
        </w:rPr>
        <w:t xml:space="preserve">dựa trên sự đồng thuận giữa </w:t>
      </w:r>
      <w:r w:rsidRPr="003E59EB">
        <w:rPr>
          <w:rFonts w:ascii="Times New Roman" w:hAnsi="Times New Roman" w:cs="Times New Roman"/>
          <w:sz w:val="26"/>
          <w:szCs w:val="26"/>
          <w:lang w:val="vi-VN"/>
        </w:rPr>
        <w:t>các bên.</w:t>
      </w:r>
    </w:p>
    <w:p w:rsidR="00DD6637" w:rsidRPr="003E59EB" w:rsidRDefault="00DD6637" w:rsidP="00F06629">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Tài liệu này </w:t>
      </w:r>
      <w:r w:rsidR="007B607C" w:rsidRPr="003E59EB">
        <w:rPr>
          <w:rFonts w:ascii="Times New Roman" w:hAnsi="Times New Roman" w:cs="Times New Roman"/>
          <w:sz w:val="26"/>
          <w:szCs w:val="26"/>
          <w:lang w:val="vi-VN"/>
        </w:rPr>
        <w:t>cung cấp cho các thành phần</w:t>
      </w:r>
      <w:r w:rsidRPr="003E59EB">
        <w:rPr>
          <w:rFonts w:ascii="Times New Roman" w:hAnsi="Times New Roman" w:cs="Times New Roman"/>
          <w:sz w:val="26"/>
          <w:szCs w:val="26"/>
          <w:lang w:val="vi-VN"/>
        </w:rPr>
        <w:t>:</w:t>
      </w:r>
    </w:p>
    <w:p w:rsidR="00DD6637" w:rsidRPr="003E59EB" w:rsidRDefault="00DD6637" w:rsidP="009B757E">
      <w:pPr>
        <w:numPr>
          <w:ilvl w:val="0"/>
          <w:numId w:val="5"/>
        </w:numPr>
        <w:tabs>
          <w:tab w:val="clear" w:pos="720"/>
        </w:tabs>
        <w:spacing w:after="0" w:line="312" w:lineRule="auto"/>
        <w:ind w:left="1560"/>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Người cung cấp dịch vụ VNPT-CA PKI</w:t>
      </w:r>
    </w:p>
    <w:p w:rsidR="00DD6637" w:rsidRPr="003E59EB" w:rsidRDefault="00DD6637" w:rsidP="009B757E">
      <w:pPr>
        <w:numPr>
          <w:ilvl w:val="0"/>
          <w:numId w:val="5"/>
        </w:numPr>
        <w:tabs>
          <w:tab w:val="clear" w:pos="720"/>
        </w:tabs>
        <w:spacing w:after="0" w:line="312" w:lineRule="auto"/>
        <w:ind w:left="1560"/>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Các thuê bao của dịch vụ VNPT-CA </w:t>
      </w:r>
    </w:p>
    <w:p w:rsidR="00DD6637" w:rsidRPr="003E59EB" w:rsidRDefault="00DD6637" w:rsidP="009B757E">
      <w:pPr>
        <w:numPr>
          <w:ilvl w:val="0"/>
          <w:numId w:val="5"/>
        </w:numPr>
        <w:tabs>
          <w:tab w:val="clear" w:pos="720"/>
        </w:tabs>
        <w:spacing w:after="0" w:line="312" w:lineRule="auto"/>
        <w:ind w:left="1560"/>
        <w:jc w:val="both"/>
        <w:rPr>
          <w:rFonts w:ascii="Times New Roman" w:hAnsi="Times New Roman" w:cs="Times New Roman"/>
          <w:sz w:val="26"/>
          <w:szCs w:val="26"/>
        </w:rPr>
      </w:pPr>
      <w:r w:rsidRPr="003E59EB">
        <w:rPr>
          <w:rFonts w:ascii="Times New Roman" w:hAnsi="Times New Roman" w:cs="Times New Roman"/>
          <w:sz w:val="26"/>
          <w:szCs w:val="26"/>
        </w:rPr>
        <w:t>Đối tác tin cậy</w:t>
      </w:r>
    </w:p>
    <w:p w:rsidR="00DD6637" w:rsidRPr="003E59EB" w:rsidRDefault="00DD6637" w:rsidP="001A0BA3">
      <w:pPr>
        <w:pStyle w:val="Heading3"/>
        <w:numPr>
          <w:ilvl w:val="2"/>
          <w:numId w:val="1"/>
        </w:numPr>
        <w:spacing w:before="0" w:after="0" w:line="312" w:lineRule="auto"/>
        <w:jc w:val="both"/>
        <w:rPr>
          <w:szCs w:val="26"/>
        </w:rPr>
      </w:pPr>
      <w:bookmarkStart w:id="12" w:name="_Toc319679507"/>
      <w:bookmarkStart w:id="13" w:name="_Toc410132753"/>
      <w:r w:rsidRPr="003E59EB">
        <w:rPr>
          <w:szCs w:val="26"/>
        </w:rPr>
        <w:t>Các thành phần tham gia trong</w:t>
      </w:r>
      <w:r w:rsidR="00C74508" w:rsidRPr="003E59EB">
        <w:rPr>
          <w:szCs w:val="26"/>
          <w:lang w:val="en-US"/>
        </w:rPr>
        <w:t xml:space="preserve"> hệ thống</w:t>
      </w:r>
      <w:r w:rsidRPr="003E59EB">
        <w:rPr>
          <w:szCs w:val="26"/>
        </w:rPr>
        <w:t xml:space="preserve"> PKI</w:t>
      </w:r>
      <w:bookmarkEnd w:id="12"/>
      <w:r w:rsidR="0053267C" w:rsidRPr="003E59EB">
        <w:rPr>
          <w:szCs w:val="26"/>
          <w:lang w:val="en-US"/>
        </w:rPr>
        <w:t xml:space="preserve"> của VNPT</w:t>
      </w:r>
      <w:bookmarkEnd w:id="13"/>
    </w:p>
    <w:p w:rsidR="00DD6637" w:rsidRPr="003E59EB" w:rsidRDefault="00DD6637" w:rsidP="001A0BA3">
      <w:pPr>
        <w:pStyle w:val="Heading4"/>
        <w:numPr>
          <w:ilvl w:val="3"/>
          <w:numId w:val="1"/>
        </w:numPr>
        <w:spacing w:before="0" w:after="0" w:line="312" w:lineRule="auto"/>
        <w:ind w:left="851" w:hanging="851"/>
        <w:jc w:val="both"/>
        <w:rPr>
          <w:szCs w:val="26"/>
        </w:rPr>
      </w:pPr>
      <w:bookmarkStart w:id="14" w:name="_Toc410132754"/>
      <w:r w:rsidRPr="003E59EB">
        <w:rPr>
          <w:szCs w:val="26"/>
        </w:rPr>
        <w:t>Đơn vị cung cấp chứng thư (CA – Certificate Authorities)</w:t>
      </w:r>
      <w:bookmarkEnd w:id="14"/>
    </w:p>
    <w:p w:rsidR="000539D4"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CA là thuật ngữ chung sử dụng để chỉ tất cả các tổ chức được phép cấp phát chứng thư </w:t>
      </w:r>
      <w:r w:rsidR="00991CCF" w:rsidRPr="003E59EB">
        <w:rPr>
          <w:rFonts w:ascii="Times New Roman" w:hAnsi="Times New Roman" w:cs="Times New Roman"/>
          <w:sz w:val="26"/>
          <w:szCs w:val="26"/>
          <w:lang w:val="vi-VN"/>
        </w:rPr>
        <w:t xml:space="preserve">số công cộng. </w:t>
      </w:r>
    </w:p>
    <w:p w:rsidR="00DD6637" w:rsidRPr="003E59EB" w:rsidRDefault="00991CCF"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Trong hệ thống dịch vụ VNPT-CA, đơn vị CA là </w:t>
      </w:r>
      <w:r w:rsidR="00DD6637" w:rsidRPr="003E59EB">
        <w:rPr>
          <w:rFonts w:ascii="Times New Roman" w:hAnsi="Times New Roman" w:cs="Times New Roman"/>
          <w:sz w:val="26"/>
          <w:szCs w:val="26"/>
          <w:lang w:val="vi-VN"/>
        </w:rPr>
        <w:t>VNPT. Dịch vụ VNPT-CA hoạt động thông qua các đơn vị tiếp nhận dịch vụ (RA) để tiếp nhận và xác thực thông tin và cấp chứng thư số cho thuê bao.</w:t>
      </w:r>
    </w:p>
    <w:p w:rsidR="00DD6637" w:rsidRPr="003E59EB" w:rsidRDefault="00DD6637" w:rsidP="001A0BA3">
      <w:pPr>
        <w:pStyle w:val="Heading4"/>
        <w:numPr>
          <w:ilvl w:val="3"/>
          <w:numId w:val="1"/>
        </w:numPr>
        <w:spacing w:before="0" w:after="0" w:line="312" w:lineRule="auto"/>
        <w:ind w:left="851" w:hanging="851"/>
        <w:jc w:val="both"/>
        <w:rPr>
          <w:szCs w:val="26"/>
        </w:rPr>
      </w:pPr>
      <w:bookmarkStart w:id="15" w:name="_Toc410132755"/>
      <w:r w:rsidRPr="003E59EB">
        <w:rPr>
          <w:szCs w:val="26"/>
        </w:rPr>
        <w:t>Đơn vị tiếp nhận dịch vụ (RA – Registraition Authorities)</w:t>
      </w:r>
      <w:bookmarkEnd w:id="15"/>
    </w:p>
    <w:p w:rsidR="0008279D"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RA trong </w:t>
      </w:r>
      <w:r w:rsidR="00991CCF" w:rsidRPr="003E59EB">
        <w:rPr>
          <w:rFonts w:ascii="Times New Roman" w:hAnsi="Times New Roman" w:cs="Times New Roman"/>
          <w:sz w:val="26"/>
          <w:szCs w:val="26"/>
          <w:lang w:val="vi-VN"/>
        </w:rPr>
        <w:t>hệ thống dịch vụ</w:t>
      </w:r>
      <w:r w:rsidRPr="003E59EB">
        <w:rPr>
          <w:rFonts w:ascii="Times New Roman" w:hAnsi="Times New Roman" w:cs="Times New Roman"/>
          <w:sz w:val="26"/>
          <w:szCs w:val="26"/>
          <w:lang w:val="vi-VN"/>
        </w:rPr>
        <w:t xml:space="preserve"> VNPT- CA bao gồm các đơn vị Bưu điện tỉnh thành, các sở thông tin truyền thông, trụ sở chính và các trung tâm VNPT. </w:t>
      </w:r>
    </w:p>
    <w:p w:rsidR="0008279D"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RA này chịu trách nhiệm xác nhận và chứng thực thông tin</w:t>
      </w:r>
      <w:r w:rsidR="00991CCF" w:rsidRPr="003E59EB">
        <w:rPr>
          <w:rFonts w:ascii="Times New Roman" w:hAnsi="Times New Roman" w:cs="Times New Roman"/>
          <w:sz w:val="26"/>
          <w:szCs w:val="26"/>
          <w:lang w:val="vi-VN"/>
        </w:rPr>
        <w:t xml:space="preserve"> chứng thư số </w:t>
      </w:r>
      <w:r w:rsidRPr="003E59EB">
        <w:rPr>
          <w:rFonts w:ascii="Times New Roman" w:hAnsi="Times New Roman" w:cs="Times New Roman"/>
          <w:sz w:val="26"/>
          <w:szCs w:val="26"/>
          <w:lang w:val="vi-VN"/>
        </w:rPr>
        <w:t xml:space="preserve">trong quá trình cấp một chứng thư cho người dùng. </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RA có thể thay mặt cho VNPT khởi tạo hoặc thực hiện việc thu hồi chứng thư</w:t>
      </w:r>
      <w:r w:rsidR="00991CCF" w:rsidRPr="003E59EB">
        <w:rPr>
          <w:rFonts w:ascii="Times New Roman" w:hAnsi="Times New Roman" w:cs="Times New Roman"/>
          <w:sz w:val="26"/>
          <w:szCs w:val="26"/>
          <w:lang w:val="vi-VN"/>
        </w:rPr>
        <w:t xml:space="preserve"> số</w:t>
      </w:r>
      <w:r w:rsidRPr="003E59EB">
        <w:rPr>
          <w:rFonts w:ascii="Times New Roman" w:hAnsi="Times New Roman" w:cs="Times New Roman"/>
          <w:sz w:val="26"/>
          <w:szCs w:val="26"/>
          <w:lang w:val="vi-VN"/>
        </w:rPr>
        <w:t>, khôi phục chứng thư đối với người dùng theo yêu cầu phù hợp.</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Trong hệ thống cấp chứng thư</w:t>
      </w:r>
      <w:r w:rsidR="00991CCF" w:rsidRPr="003E59EB">
        <w:rPr>
          <w:rFonts w:ascii="Times New Roman" w:hAnsi="Times New Roman" w:cs="Times New Roman"/>
          <w:sz w:val="26"/>
          <w:szCs w:val="26"/>
          <w:lang w:val="vi-VN"/>
        </w:rPr>
        <w:t xml:space="preserve"> số</w:t>
      </w:r>
      <w:r w:rsidRPr="003E59EB">
        <w:rPr>
          <w:rFonts w:ascii="Times New Roman" w:hAnsi="Times New Roman" w:cs="Times New Roman"/>
          <w:sz w:val="26"/>
          <w:szCs w:val="26"/>
          <w:lang w:val="vi-VN"/>
        </w:rPr>
        <w:t xml:space="preserve"> của VNPT, các RA làm nhiệm vụ tiếp nhận và xác thực thông tin thuê bao. Là đơn vị tiếp xúc trực tiếp với thuê bao sử dụng.</w:t>
      </w:r>
    </w:p>
    <w:p w:rsidR="00DD6637" w:rsidRPr="003E59EB" w:rsidRDefault="00991CCF" w:rsidP="001A0BA3">
      <w:pPr>
        <w:pStyle w:val="Heading4"/>
        <w:numPr>
          <w:ilvl w:val="3"/>
          <w:numId w:val="1"/>
        </w:numPr>
        <w:spacing w:before="0" w:after="0" w:line="312" w:lineRule="auto"/>
        <w:ind w:left="851" w:hanging="851"/>
        <w:jc w:val="both"/>
        <w:rPr>
          <w:szCs w:val="26"/>
        </w:rPr>
      </w:pPr>
      <w:bookmarkStart w:id="16" w:name="_Toc410132756"/>
      <w:r w:rsidRPr="003E59EB">
        <w:rPr>
          <w:szCs w:val="26"/>
        </w:rPr>
        <w:t>Thuê bao sử dụng dịch vụ</w:t>
      </w:r>
      <w:bookmarkEnd w:id="16"/>
    </w:p>
    <w:p w:rsidR="004A3ED0" w:rsidRPr="003E59EB" w:rsidRDefault="00991CCF"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Thuê bao</w:t>
      </w:r>
      <w:r w:rsidR="00DD6637" w:rsidRPr="003E59EB">
        <w:rPr>
          <w:rFonts w:ascii="Times New Roman" w:hAnsi="Times New Roman" w:cs="Times New Roman"/>
          <w:sz w:val="26"/>
          <w:szCs w:val="26"/>
          <w:lang w:val="vi-VN"/>
        </w:rPr>
        <w:t xml:space="preserve"> bao gồm tất cả người sử dụng cuối (bao gồm các thực thể) của chứng thư </w:t>
      </w:r>
      <w:r w:rsidRPr="003E59EB">
        <w:rPr>
          <w:rFonts w:ascii="Times New Roman" w:hAnsi="Times New Roman" w:cs="Times New Roman"/>
          <w:sz w:val="26"/>
          <w:szCs w:val="26"/>
          <w:lang w:val="vi-VN"/>
        </w:rPr>
        <w:t xml:space="preserve">số </w:t>
      </w:r>
      <w:r w:rsidR="00DD6637" w:rsidRPr="003E59EB">
        <w:rPr>
          <w:rFonts w:ascii="Times New Roman" w:hAnsi="Times New Roman" w:cs="Times New Roman"/>
          <w:sz w:val="26"/>
          <w:szCs w:val="26"/>
          <w:lang w:val="vi-VN"/>
        </w:rPr>
        <w:t xml:space="preserve">được cấp bởi VNPT. </w:t>
      </w:r>
    </w:p>
    <w:p w:rsidR="00DD6637" w:rsidRPr="003E59EB" w:rsidRDefault="00991CCF"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w:t>
      </w:r>
      <w:r w:rsidR="00DD6637" w:rsidRPr="003E59EB">
        <w:rPr>
          <w:rFonts w:ascii="Times New Roman" w:hAnsi="Times New Roman" w:cs="Times New Roman"/>
          <w:sz w:val="26"/>
          <w:szCs w:val="26"/>
          <w:lang w:val="vi-VN"/>
        </w:rPr>
        <w:t>huê bao có thể là cá nhân, tổ chức</w:t>
      </w:r>
      <w:r w:rsidRPr="003E59EB">
        <w:rPr>
          <w:rFonts w:ascii="Times New Roman" w:hAnsi="Times New Roman" w:cs="Times New Roman"/>
          <w:sz w:val="26"/>
          <w:szCs w:val="26"/>
          <w:lang w:val="vi-VN"/>
        </w:rPr>
        <w:t xml:space="preserve"> … đăng ký sử dụng dịch vụ VNPT-CA, quan hệ với VNPT thông qua hợp đồng sử dụng dịch vụ VNPT-CA. </w:t>
      </w:r>
    </w:p>
    <w:p w:rsidR="00DD6637" w:rsidRPr="003E59EB" w:rsidRDefault="00991CCF"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lastRenderedPageBreak/>
        <w:t>Trong văn bản này, cần phân biệt hai khái niệm, đó là: chủ thể chứng thư số, và thuê bao.</w:t>
      </w:r>
    </w:p>
    <w:p w:rsidR="004A3ED0" w:rsidRPr="003E59EB" w:rsidRDefault="00991CCF" w:rsidP="004A3ED0">
      <w:pPr>
        <w:pStyle w:val="ListParagraph"/>
        <w:numPr>
          <w:ilvl w:val="0"/>
          <w:numId w:val="41"/>
        </w:numPr>
        <w:spacing w:after="0" w:line="312" w:lineRule="auto"/>
        <w:jc w:val="both"/>
        <w:rPr>
          <w:sz w:val="26"/>
          <w:szCs w:val="26"/>
        </w:rPr>
      </w:pPr>
      <w:r w:rsidRPr="003E59EB">
        <w:rPr>
          <w:sz w:val="26"/>
          <w:szCs w:val="26"/>
        </w:rPr>
        <w:t>Trong trường hợp chứng thư số cấp phát cho cá nhân hay tổ chức thì thuê bao đồng thời là chủ thể chứng thư số (subject)</w:t>
      </w:r>
      <w:r w:rsidR="00BE25CC">
        <w:rPr>
          <w:sz w:val="26"/>
          <w:szCs w:val="26"/>
          <w:lang w:val="en-US"/>
        </w:rPr>
        <w:t>.</w:t>
      </w:r>
    </w:p>
    <w:p w:rsidR="004A3ED0" w:rsidRPr="003E59EB" w:rsidRDefault="00991CCF" w:rsidP="004A3ED0">
      <w:pPr>
        <w:pStyle w:val="ListParagraph"/>
        <w:numPr>
          <w:ilvl w:val="0"/>
          <w:numId w:val="41"/>
        </w:numPr>
        <w:spacing w:after="0" w:line="312" w:lineRule="auto"/>
        <w:jc w:val="both"/>
        <w:rPr>
          <w:sz w:val="26"/>
          <w:szCs w:val="26"/>
        </w:rPr>
      </w:pPr>
      <w:r w:rsidRPr="003E59EB">
        <w:rPr>
          <w:sz w:val="26"/>
          <w:szCs w:val="26"/>
        </w:rPr>
        <w:t>Trường hợp chứng thư số cấp cho các thực thể khác như: tên miền, …, thì chủ thể chứng thư số (subject) là tên miền …, khác với thuê bao (là đối tượng được ủy quyền thực hiện hợp đồng với VNPT)</w:t>
      </w:r>
      <w:r w:rsidR="00BE25CC">
        <w:rPr>
          <w:sz w:val="26"/>
          <w:szCs w:val="26"/>
          <w:lang w:val="en-US"/>
        </w:rPr>
        <w:t>.</w:t>
      </w:r>
    </w:p>
    <w:p w:rsidR="00DD6637" w:rsidRPr="003E59EB" w:rsidRDefault="00DD6637" w:rsidP="001A0BA3">
      <w:pPr>
        <w:pStyle w:val="Heading4"/>
        <w:numPr>
          <w:ilvl w:val="3"/>
          <w:numId w:val="1"/>
        </w:numPr>
        <w:spacing w:before="0" w:after="0" w:line="312" w:lineRule="auto"/>
        <w:ind w:left="851" w:hanging="851"/>
        <w:jc w:val="both"/>
        <w:rPr>
          <w:szCs w:val="26"/>
        </w:rPr>
      </w:pPr>
      <w:bookmarkStart w:id="17" w:name="_Toc410132757"/>
      <w:r w:rsidRPr="003E59EB">
        <w:rPr>
          <w:szCs w:val="26"/>
        </w:rPr>
        <w:t>Đối tác tin cậy</w:t>
      </w:r>
      <w:bookmarkEnd w:id="17"/>
    </w:p>
    <w:p w:rsidR="006C06BC"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Đối tác tin cậy là cá nhân hay thực thể, hoạt động của họ dựa trên sự tin cậy chứng</w:t>
      </w:r>
      <w:r w:rsidR="00991CCF" w:rsidRPr="003E59EB">
        <w:rPr>
          <w:rFonts w:ascii="Times New Roman" w:hAnsi="Times New Roman" w:cs="Times New Roman"/>
          <w:sz w:val="26"/>
          <w:szCs w:val="26"/>
          <w:lang w:val="vi-VN"/>
        </w:rPr>
        <w:t xml:space="preserve"> thư số </w:t>
      </w:r>
      <w:r w:rsidRPr="003E59EB">
        <w:rPr>
          <w:rFonts w:ascii="Times New Roman" w:hAnsi="Times New Roman" w:cs="Times New Roman"/>
          <w:sz w:val="26"/>
          <w:szCs w:val="26"/>
          <w:lang w:val="vi-VN"/>
        </w:rPr>
        <w:t xml:space="preserve">cũng như chữ ký số được cấp bởi VNPT. </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Một đối tác tin cậy có thể là một thuê bao hoặc không phải một thuê bao của dịch vụ VNPT – CA.</w:t>
      </w:r>
    </w:p>
    <w:p w:rsidR="00DD6637" w:rsidRPr="003E59EB" w:rsidRDefault="00DD6637" w:rsidP="001A0BA3">
      <w:pPr>
        <w:pStyle w:val="Heading3"/>
        <w:numPr>
          <w:ilvl w:val="2"/>
          <w:numId w:val="1"/>
        </w:numPr>
        <w:spacing w:before="0" w:after="0" w:line="312" w:lineRule="auto"/>
        <w:jc w:val="both"/>
        <w:rPr>
          <w:szCs w:val="26"/>
        </w:rPr>
      </w:pPr>
      <w:bookmarkStart w:id="18" w:name="_Toc319679508"/>
      <w:bookmarkStart w:id="19" w:name="_Toc410132758"/>
      <w:r w:rsidRPr="003E59EB">
        <w:rPr>
          <w:szCs w:val="26"/>
        </w:rPr>
        <w:t>Việc sử dụng chứng thư</w:t>
      </w:r>
      <w:bookmarkEnd w:id="18"/>
      <w:bookmarkEnd w:id="19"/>
    </w:p>
    <w:p w:rsidR="00DD6637" w:rsidRPr="003E59EB" w:rsidRDefault="00DD6637" w:rsidP="001A0BA3">
      <w:pPr>
        <w:pStyle w:val="Heading4"/>
        <w:numPr>
          <w:ilvl w:val="3"/>
          <w:numId w:val="1"/>
        </w:numPr>
        <w:spacing w:before="0" w:after="0" w:line="312" w:lineRule="auto"/>
        <w:ind w:left="851" w:hanging="851"/>
        <w:jc w:val="both"/>
        <w:rPr>
          <w:szCs w:val="26"/>
        </w:rPr>
      </w:pPr>
      <w:bookmarkStart w:id="20" w:name="_Toc410132759"/>
      <w:r w:rsidRPr="003E59EB">
        <w:rPr>
          <w:szCs w:val="26"/>
        </w:rPr>
        <w:t>Sử dụng chứng thư hợp pháp</w:t>
      </w:r>
      <w:bookmarkEnd w:id="20"/>
    </w:p>
    <w:p w:rsidR="00DD6637" w:rsidRPr="003E59EB" w:rsidRDefault="00DD6637" w:rsidP="009B757E">
      <w:pPr>
        <w:numPr>
          <w:ilvl w:val="0"/>
          <w:numId w:val="6"/>
        </w:numPr>
        <w:spacing w:after="0" w:line="312" w:lineRule="auto"/>
        <w:jc w:val="both"/>
        <w:rPr>
          <w:rFonts w:ascii="Times New Roman" w:hAnsi="Times New Roman" w:cs="Times New Roman"/>
          <w:b/>
          <w:sz w:val="26"/>
          <w:szCs w:val="26"/>
          <w:lang w:val="pt-BR"/>
        </w:rPr>
      </w:pPr>
      <w:r w:rsidRPr="003E59EB">
        <w:rPr>
          <w:rFonts w:ascii="Times New Roman" w:hAnsi="Times New Roman" w:cs="Times New Roman"/>
          <w:b/>
          <w:sz w:val="26"/>
          <w:szCs w:val="26"/>
          <w:lang w:val="pt-BR"/>
        </w:rPr>
        <w:t xml:space="preserve"> Chứng thư cấp cho các cá nhân</w:t>
      </w:r>
    </w:p>
    <w:p w:rsidR="00DD6637" w:rsidRPr="003E59EB" w:rsidRDefault="00DD6637"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Chứng thư cá nhân thường được các cá nhân sử dụng để ký và mã hóa thư điện tử, </w:t>
      </w:r>
      <w:r w:rsidR="0039151D" w:rsidRPr="003E59EB">
        <w:rPr>
          <w:rFonts w:ascii="Times New Roman" w:hAnsi="Times New Roman" w:cs="Times New Roman"/>
          <w:sz w:val="26"/>
          <w:szCs w:val="26"/>
          <w:lang w:val="pt-BR"/>
        </w:rPr>
        <w:t>sử dụng trong các giao dịch điện tử</w:t>
      </w:r>
      <w:r w:rsidR="009E4207" w:rsidRPr="003E59EB">
        <w:rPr>
          <w:rFonts w:ascii="Times New Roman" w:hAnsi="Times New Roman" w:cs="Times New Roman"/>
          <w:sz w:val="26"/>
          <w:szCs w:val="26"/>
          <w:lang w:val="pt-BR"/>
        </w:rPr>
        <w:t xml:space="preserve"> có yêu cầu xác thực nhận diện cá nhân.</w:t>
      </w:r>
    </w:p>
    <w:p w:rsidR="00DD6637" w:rsidRPr="003E59EB" w:rsidRDefault="00DD6637" w:rsidP="009B757E">
      <w:pPr>
        <w:numPr>
          <w:ilvl w:val="0"/>
          <w:numId w:val="6"/>
        </w:numPr>
        <w:spacing w:after="0" w:line="312" w:lineRule="auto"/>
        <w:jc w:val="both"/>
        <w:rPr>
          <w:rFonts w:ascii="Times New Roman" w:hAnsi="Times New Roman" w:cs="Times New Roman"/>
          <w:b/>
          <w:sz w:val="26"/>
          <w:szCs w:val="26"/>
          <w:lang w:val="pt-BR"/>
        </w:rPr>
      </w:pPr>
      <w:r w:rsidRPr="003E59EB">
        <w:rPr>
          <w:rFonts w:ascii="Times New Roman" w:hAnsi="Times New Roman" w:cs="Times New Roman"/>
          <w:b/>
          <w:sz w:val="26"/>
          <w:szCs w:val="26"/>
          <w:lang w:val="pt-BR"/>
        </w:rPr>
        <w:t>Chứng thư cấp cho các tổ chức</w:t>
      </w:r>
    </w:p>
    <w:p w:rsidR="00DD6637" w:rsidRPr="003E59EB" w:rsidRDefault="00DD6637"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Chứng thư </w:t>
      </w:r>
      <w:r w:rsidR="009E4207" w:rsidRPr="003E59EB">
        <w:rPr>
          <w:rFonts w:ascii="Times New Roman" w:hAnsi="Times New Roman" w:cs="Times New Roman"/>
          <w:sz w:val="26"/>
          <w:szCs w:val="26"/>
          <w:lang w:val="pt-BR"/>
        </w:rPr>
        <w:t xml:space="preserve">số </w:t>
      </w:r>
      <w:r w:rsidRPr="003E59EB">
        <w:rPr>
          <w:rFonts w:ascii="Times New Roman" w:hAnsi="Times New Roman" w:cs="Times New Roman"/>
          <w:sz w:val="26"/>
          <w:szCs w:val="26"/>
          <w:lang w:val="pt-BR"/>
        </w:rPr>
        <w:t xml:space="preserve">sẽ được cấp cho các tổ chức sau khi VNPT xác minh </w:t>
      </w:r>
      <w:r w:rsidR="00C843FC" w:rsidRPr="003E59EB">
        <w:rPr>
          <w:rFonts w:ascii="Times New Roman" w:hAnsi="Times New Roman" w:cs="Times New Roman"/>
          <w:sz w:val="26"/>
          <w:szCs w:val="26"/>
          <w:lang w:val="pt-BR"/>
        </w:rPr>
        <w:t xml:space="preserve"> được tính hợp lệ trong hồ sơ xin cấp chứng thư số của tổ chức. </w:t>
      </w:r>
    </w:p>
    <w:p w:rsidR="00C843FC" w:rsidRPr="003E59EB" w:rsidRDefault="00C843FC"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Chưng thư số cho tổ chức thường được sử dụng để ký, mã hóa email, thực hiện giao dịch điện tử, hành chính công... </w:t>
      </w:r>
    </w:p>
    <w:p w:rsidR="00DD6637" w:rsidRPr="003E59EB" w:rsidRDefault="00DD6637" w:rsidP="001A0BA3">
      <w:pPr>
        <w:pStyle w:val="Heading4"/>
        <w:numPr>
          <w:ilvl w:val="3"/>
          <w:numId w:val="1"/>
        </w:numPr>
        <w:spacing w:before="0" w:after="0" w:line="312" w:lineRule="auto"/>
        <w:ind w:left="851" w:hanging="851"/>
        <w:jc w:val="both"/>
        <w:rPr>
          <w:szCs w:val="26"/>
        </w:rPr>
      </w:pPr>
      <w:bookmarkStart w:id="21" w:name="_Toc410132760"/>
      <w:r w:rsidRPr="003E59EB">
        <w:rPr>
          <w:szCs w:val="26"/>
        </w:rPr>
        <w:t>Sử dụng chứng thư bất hợp pháp</w:t>
      </w:r>
      <w:bookmarkEnd w:id="21"/>
    </w:p>
    <w:p w:rsidR="002F5C4A" w:rsidRPr="003E59EB" w:rsidRDefault="00DD6637"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Các chứng thư </w:t>
      </w:r>
      <w:r w:rsidR="002F5C4A" w:rsidRPr="003E59EB">
        <w:rPr>
          <w:rFonts w:ascii="Times New Roman" w:hAnsi="Times New Roman" w:cs="Times New Roman"/>
          <w:sz w:val="26"/>
          <w:szCs w:val="26"/>
          <w:lang w:val="pt-BR"/>
        </w:rPr>
        <w:t xml:space="preserve">số của VNPT </w:t>
      </w:r>
      <w:r w:rsidRPr="003E59EB">
        <w:rPr>
          <w:rFonts w:ascii="Times New Roman" w:hAnsi="Times New Roman" w:cs="Times New Roman"/>
          <w:sz w:val="26"/>
          <w:szCs w:val="26"/>
          <w:lang w:val="pt-BR"/>
        </w:rPr>
        <w:t xml:space="preserve">được sử dụng trong phạm vi phù hợp với quy định của pháp luật. </w:t>
      </w:r>
    </w:p>
    <w:p w:rsidR="00DD6637" w:rsidRPr="003E59EB" w:rsidRDefault="00CE642A"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Các mục đích không phù hợp với quy định của pháp luật đều không được VNPT cấp chứng thư số. </w:t>
      </w:r>
    </w:p>
    <w:p w:rsidR="00DD6637" w:rsidRPr="003E59EB" w:rsidRDefault="00DD6637" w:rsidP="001A0BA3">
      <w:pPr>
        <w:pStyle w:val="Heading4"/>
        <w:numPr>
          <w:ilvl w:val="3"/>
          <w:numId w:val="1"/>
        </w:numPr>
        <w:spacing w:before="0" w:after="0" w:line="312" w:lineRule="auto"/>
        <w:ind w:left="851" w:hanging="851"/>
        <w:jc w:val="both"/>
        <w:rPr>
          <w:szCs w:val="26"/>
        </w:rPr>
      </w:pPr>
      <w:bookmarkStart w:id="22" w:name="_Toc410132761"/>
      <w:r w:rsidRPr="003E59EB">
        <w:rPr>
          <w:szCs w:val="26"/>
        </w:rPr>
        <w:t>Thủ tục phê chuẩn</w:t>
      </w:r>
      <w:bookmarkEnd w:id="22"/>
    </w:p>
    <w:p w:rsidR="00DD6637" w:rsidRPr="003E59EB" w:rsidRDefault="00591F04" w:rsidP="009B757E">
      <w:pPr>
        <w:spacing w:after="0" w:line="312" w:lineRule="auto"/>
        <w:ind w:left="851"/>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Các phiên bản chính sách chứng thư được VNPT phê chuẩn sẽ được công bố và cập nhật thường xuyên trên webiste dịch vụ của mình.</w:t>
      </w:r>
    </w:p>
    <w:p w:rsidR="00DD6637" w:rsidRPr="003E59EB" w:rsidRDefault="00DD6637" w:rsidP="001A0BA3">
      <w:pPr>
        <w:pStyle w:val="Heading2"/>
        <w:numPr>
          <w:ilvl w:val="1"/>
          <w:numId w:val="1"/>
        </w:numPr>
        <w:spacing w:before="0" w:after="0" w:line="312" w:lineRule="auto"/>
        <w:ind w:left="567" w:hanging="578"/>
        <w:jc w:val="both"/>
        <w:rPr>
          <w:rFonts w:cs="Times New Roman"/>
          <w:sz w:val="26"/>
          <w:lang w:val="pt-BR"/>
        </w:rPr>
      </w:pPr>
      <w:bookmarkStart w:id="23" w:name="_Toc410132762"/>
      <w:r w:rsidRPr="003E59EB">
        <w:rPr>
          <w:rFonts w:cs="Times New Roman"/>
          <w:sz w:val="26"/>
          <w:lang w:val="pt-BR"/>
        </w:rPr>
        <w:t>Mục đích  và phạm vi của chính sách chứng thư số</w:t>
      </w:r>
      <w:bookmarkEnd w:id="23"/>
    </w:p>
    <w:p w:rsidR="00DD6637" w:rsidRPr="003E59EB" w:rsidRDefault="00DD6637" w:rsidP="009B757E">
      <w:pPr>
        <w:spacing w:after="0" w:line="312" w:lineRule="auto"/>
        <w:ind w:left="567"/>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Quy định </w:t>
      </w:r>
      <w:r w:rsidR="00407BE5" w:rsidRPr="003E59EB">
        <w:rPr>
          <w:rFonts w:ascii="Times New Roman" w:hAnsi="Times New Roman" w:cs="Times New Roman"/>
          <w:sz w:val="26"/>
          <w:szCs w:val="26"/>
          <w:lang w:val="pt-BR"/>
        </w:rPr>
        <w:t xml:space="preserve">trong chính sách này </w:t>
      </w:r>
      <w:r w:rsidRPr="003E59EB">
        <w:rPr>
          <w:rFonts w:ascii="Times New Roman" w:hAnsi="Times New Roman" w:cs="Times New Roman"/>
          <w:sz w:val="26"/>
          <w:szCs w:val="26"/>
          <w:lang w:val="pt-BR"/>
        </w:rPr>
        <w:t>được áp dụng cho:</w:t>
      </w:r>
    </w:p>
    <w:p w:rsidR="00DD6637" w:rsidRPr="003E59EB" w:rsidRDefault="00DD6637" w:rsidP="009B757E">
      <w:pPr>
        <w:numPr>
          <w:ilvl w:val="0"/>
          <w:numId w:val="25"/>
        </w:numPr>
        <w:spacing w:after="0" w:line="312" w:lineRule="auto"/>
        <w:ind w:left="1560" w:hanging="357"/>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Việc thực hiện quản lý chứng thư số tại VNPT</w:t>
      </w:r>
    </w:p>
    <w:p w:rsidR="00DD6637" w:rsidRPr="003E59EB" w:rsidRDefault="00DD6637" w:rsidP="009B757E">
      <w:pPr>
        <w:numPr>
          <w:ilvl w:val="0"/>
          <w:numId w:val="25"/>
        </w:numPr>
        <w:spacing w:after="0" w:line="312" w:lineRule="auto"/>
        <w:ind w:left="1560" w:hanging="357"/>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Thuê bao của dịch vụ VNPT-CA, các RP (đối tác tin cậy)</w:t>
      </w:r>
    </w:p>
    <w:p w:rsidR="00DD6637" w:rsidRPr="003E59EB" w:rsidRDefault="00DD6637" w:rsidP="009B757E">
      <w:pPr>
        <w:spacing w:after="0" w:line="312" w:lineRule="auto"/>
        <w:ind w:left="567"/>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lastRenderedPageBreak/>
        <w:t>VNPT có thể ban bố các quy định bổ sung</w:t>
      </w:r>
      <w:r w:rsidR="00407BE5" w:rsidRPr="003E59EB">
        <w:rPr>
          <w:rFonts w:ascii="Times New Roman" w:hAnsi="Times New Roman" w:cs="Times New Roman"/>
          <w:sz w:val="26"/>
          <w:szCs w:val="26"/>
          <w:lang w:val="pt-BR"/>
        </w:rPr>
        <w:t xml:space="preserve">, thay đổi chính sách chứng thư </w:t>
      </w:r>
      <w:r w:rsidRPr="003E59EB">
        <w:rPr>
          <w:rFonts w:ascii="Times New Roman" w:hAnsi="Times New Roman" w:cs="Times New Roman"/>
          <w:sz w:val="26"/>
          <w:szCs w:val="26"/>
          <w:lang w:val="pt-BR"/>
        </w:rPr>
        <w:t>để phù hợp với các yêu cầu chính sách cụ thể của chính phủ, hoặc các chuẩn công nghiệp khác.</w:t>
      </w:r>
    </w:p>
    <w:p w:rsidR="00DD6637" w:rsidRPr="003E59EB" w:rsidRDefault="00DD6637" w:rsidP="001A0BA3">
      <w:pPr>
        <w:pStyle w:val="Heading2"/>
        <w:numPr>
          <w:ilvl w:val="1"/>
          <w:numId w:val="1"/>
        </w:numPr>
        <w:spacing w:before="0" w:after="0" w:line="312" w:lineRule="auto"/>
        <w:ind w:left="567" w:hanging="578"/>
        <w:jc w:val="both"/>
        <w:rPr>
          <w:rFonts w:cs="Times New Roman"/>
          <w:sz w:val="26"/>
          <w:lang w:val="pt-BR"/>
        </w:rPr>
      </w:pPr>
      <w:bookmarkStart w:id="24" w:name="_Toc410132763"/>
      <w:r w:rsidRPr="003E59EB">
        <w:rPr>
          <w:rFonts w:cs="Times New Roman"/>
          <w:sz w:val="26"/>
          <w:lang w:val="pt-BR"/>
        </w:rPr>
        <w:t>Tên, địa chỉ của tổ chức cung cấp dịch vụ chứng thực chữ ký số (CA)</w:t>
      </w:r>
      <w:bookmarkEnd w:id="24"/>
    </w:p>
    <w:p w:rsidR="00DD6637" w:rsidRPr="003E59EB" w:rsidRDefault="00306EFA" w:rsidP="001A0BA3">
      <w:pPr>
        <w:pStyle w:val="Heading3"/>
        <w:numPr>
          <w:ilvl w:val="2"/>
          <w:numId w:val="1"/>
        </w:numPr>
        <w:spacing w:before="0" w:after="0" w:line="312" w:lineRule="auto"/>
        <w:jc w:val="both"/>
        <w:rPr>
          <w:szCs w:val="26"/>
          <w:lang w:val="pt-BR"/>
        </w:rPr>
      </w:pPr>
      <w:bookmarkStart w:id="25" w:name="_Toc410132764"/>
      <w:r>
        <w:rPr>
          <w:szCs w:val="26"/>
          <w:lang w:val="pt-BR"/>
        </w:rPr>
        <w:t>Tổ chức quả</w:t>
      </w:r>
      <w:r w:rsidR="00DD6637" w:rsidRPr="003E59EB">
        <w:rPr>
          <w:szCs w:val="26"/>
          <w:lang w:val="pt-BR"/>
        </w:rPr>
        <w:t>n lý văn bản</w:t>
      </w:r>
      <w:bookmarkEnd w:id="25"/>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Tập đoàn Bưu chính Viễn thông Việt Nam (VNPT), tòa nhà VNPT, số 57</w:t>
      </w:r>
      <w:r w:rsidR="007C2A1C">
        <w:rPr>
          <w:rFonts w:ascii="Times New Roman" w:hAnsi="Times New Roman" w:cs="Times New Roman"/>
          <w:sz w:val="26"/>
          <w:szCs w:val="26"/>
          <w:lang w:val="pt-BR"/>
        </w:rPr>
        <w:t xml:space="preserve"> </w:t>
      </w:r>
      <w:r w:rsidRPr="003E59EB">
        <w:rPr>
          <w:rFonts w:ascii="Times New Roman" w:hAnsi="Times New Roman" w:cs="Times New Roman"/>
          <w:sz w:val="26"/>
          <w:szCs w:val="26"/>
          <w:lang w:val="pt-BR"/>
        </w:rPr>
        <w:t>Huỳnh Thúc Kháng, quận Đống Đa, thành phố Hà Nội, Việt Nam.</w:t>
      </w:r>
    </w:p>
    <w:p w:rsidR="00DD6637" w:rsidRPr="003E59EB" w:rsidRDefault="00DD6637" w:rsidP="001A0BA3">
      <w:pPr>
        <w:pStyle w:val="Heading3"/>
        <w:numPr>
          <w:ilvl w:val="2"/>
          <w:numId w:val="1"/>
        </w:numPr>
        <w:spacing w:before="0" w:after="0" w:line="312" w:lineRule="auto"/>
        <w:jc w:val="both"/>
        <w:rPr>
          <w:szCs w:val="26"/>
          <w:lang w:val="pt-BR"/>
        </w:rPr>
      </w:pPr>
      <w:bookmarkStart w:id="26" w:name="_Toc410132765"/>
      <w:r w:rsidRPr="003E59EB">
        <w:rPr>
          <w:szCs w:val="26"/>
          <w:lang w:val="pt-BR"/>
        </w:rPr>
        <w:t>Liên hệ</w:t>
      </w:r>
      <w:bookmarkEnd w:id="26"/>
    </w:p>
    <w:p w:rsidR="00DD6637" w:rsidRPr="003E59EB" w:rsidRDefault="0016675E" w:rsidP="009B757E">
      <w:pPr>
        <w:spacing w:after="0" w:line="312" w:lineRule="auto"/>
        <w:ind w:left="709"/>
        <w:jc w:val="both"/>
        <w:rPr>
          <w:rFonts w:ascii="Times New Roman" w:hAnsi="Times New Roman" w:cs="Times New Roman"/>
          <w:b/>
          <w:sz w:val="26"/>
          <w:szCs w:val="26"/>
          <w:lang w:val="pt-BR"/>
        </w:rPr>
      </w:pPr>
      <w:r>
        <w:rPr>
          <w:rFonts w:ascii="Times New Roman" w:hAnsi="Times New Roman" w:cs="Times New Roman"/>
          <w:sz w:val="26"/>
          <w:szCs w:val="26"/>
          <w:lang w:val="pt-BR"/>
        </w:rPr>
        <w:t>Công ty Phần mềm VNPT</w:t>
      </w:r>
      <w:r w:rsidR="00DD6637" w:rsidRPr="003E59EB">
        <w:rPr>
          <w:rFonts w:ascii="Times New Roman" w:hAnsi="Times New Roman" w:cs="Times New Roman"/>
          <w:sz w:val="26"/>
          <w:szCs w:val="26"/>
          <w:lang w:val="pt-BR"/>
        </w:rPr>
        <w:t>, Nhà Internet, Lô 2A, Làng Quốc tế Thăng Long, phường Dịch Vọng, quận Cầu Giấy, thành phố Hà Nội, Việt Nam.</w:t>
      </w:r>
    </w:p>
    <w:p w:rsidR="00DD6637" w:rsidRPr="003E59EB" w:rsidRDefault="00DD6637" w:rsidP="001A0BA3">
      <w:pPr>
        <w:pStyle w:val="Heading2"/>
        <w:numPr>
          <w:ilvl w:val="1"/>
          <w:numId w:val="1"/>
        </w:numPr>
        <w:spacing w:before="0" w:after="0" w:line="312" w:lineRule="auto"/>
        <w:ind w:left="567" w:hanging="578"/>
        <w:jc w:val="both"/>
        <w:rPr>
          <w:rFonts w:cs="Times New Roman"/>
          <w:sz w:val="26"/>
          <w:lang w:val="pt-BR"/>
        </w:rPr>
      </w:pPr>
      <w:bookmarkStart w:id="27" w:name="_Toc410132766"/>
      <w:r w:rsidRPr="003E59EB">
        <w:rPr>
          <w:rFonts w:cs="Times New Roman"/>
          <w:sz w:val="26"/>
          <w:lang w:val="pt-BR"/>
        </w:rPr>
        <w:t>Mô hình cấu trúc dịch vụ VNPT – CA</w:t>
      </w:r>
      <w:bookmarkEnd w:id="27"/>
    </w:p>
    <w:p w:rsidR="00F4191B" w:rsidRPr="003E59EB" w:rsidRDefault="00DD6637" w:rsidP="00607ED9">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Cấu trúc tổng quan dịch vụ VNPT – CA được trình bày ở sơ đồ 1 bên dưới. </w:t>
      </w:r>
    </w:p>
    <w:p w:rsidR="00DD6637" w:rsidRPr="003E59EB" w:rsidRDefault="00DD6637" w:rsidP="00607ED9">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Tại đỉnh của sự phân cấp là RootCA, là đơn vị cấp phép cho VNPT trở thành nhà cung cấp dịch vụ chứng thực chữ ký số. RootCA đồng thời cũng là đơn vị điều tiết và quản lý nội dung chính sách và quy chế chứng thực của dịch vụ.</w:t>
      </w:r>
    </w:p>
    <w:p w:rsidR="00DD6637" w:rsidRPr="003E59EB" w:rsidRDefault="00DD6637" w:rsidP="00607ED9">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VNPT là trung tâm xử lý duy nhất, dưới quyền quản lý của Bộ thông tin và Truyền thông được phép cung cấp trực tiếp cho người dùng cuối trong mạng tin cậy này.</w:t>
      </w:r>
    </w:p>
    <w:p w:rsidR="00F4191B" w:rsidRPr="003E59EB" w:rsidRDefault="00DD6637" w:rsidP="00607ED9">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Registration Authorities (RAs) là những thực thể có nhiệm vụ xác thực thông tin và thẩm định các yêu cầu </w:t>
      </w:r>
      <w:r w:rsidR="00F4191B" w:rsidRPr="003E59EB">
        <w:rPr>
          <w:rFonts w:ascii="Times New Roman" w:hAnsi="Times New Roman" w:cs="Times New Roman"/>
          <w:sz w:val="26"/>
          <w:szCs w:val="26"/>
          <w:lang w:val="pt-BR"/>
        </w:rPr>
        <w:t xml:space="preserve">sử dụng dịch vụ của </w:t>
      </w:r>
      <w:r w:rsidRPr="003E59EB">
        <w:rPr>
          <w:rFonts w:ascii="Times New Roman" w:hAnsi="Times New Roman" w:cs="Times New Roman"/>
          <w:sz w:val="26"/>
          <w:szCs w:val="26"/>
          <w:lang w:val="pt-BR"/>
        </w:rPr>
        <w:t xml:space="preserve">VNPT-CA. </w:t>
      </w:r>
    </w:p>
    <w:p w:rsidR="00DD6637" w:rsidRPr="003E59EB" w:rsidRDefault="00DD6637" w:rsidP="00607ED9">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Các RA của dịch vụ VNPT-CA chịu trách nhiệm xác thực thông tin về các đối tượng muốn đăng ký sử dụng dịch vụ </w:t>
      </w:r>
      <w:r w:rsidR="00F4191B" w:rsidRPr="003E59EB">
        <w:rPr>
          <w:rFonts w:ascii="Times New Roman" w:hAnsi="Times New Roman" w:cs="Times New Roman"/>
          <w:sz w:val="26"/>
          <w:szCs w:val="26"/>
          <w:lang w:val="pt-BR"/>
        </w:rPr>
        <w:t>VNPT-CA</w:t>
      </w:r>
      <w:r w:rsidRPr="003E59EB">
        <w:rPr>
          <w:rFonts w:ascii="Times New Roman" w:hAnsi="Times New Roman" w:cs="Times New Roman"/>
          <w:sz w:val="26"/>
          <w:szCs w:val="26"/>
          <w:lang w:val="pt-BR"/>
        </w:rPr>
        <w:t>. Chứng thư của thuê bao có thể được cấp từ VNPT hoặc qua đơn vị RA quản lý.</w:t>
      </w:r>
    </w:p>
    <w:p w:rsidR="00E94FF9" w:rsidRDefault="00E94FF9"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Default="001A0BA3" w:rsidP="009B757E">
      <w:pPr>
        <w:spacing w:after="0" w:line="312" w:lineRule="auto"/>
        <w:ind w:left="709"/>
        <w:jc w:val="both"/>
        <w:rPr>
          <w:rFonts w:ascii="Times New Roman" w:hAnsi="Times New Roman" w:cs="Times New Roman"/>
          <w:sz w:val="26"/>
          <w:szCs w:val="26"/>
          <w:lang w:val="pt-BR"/>
        </w:rPr>
      </w:pPr>
    </w:p>
    <w:p w:rsidR="001A0BA3" w:rsidRPr="003E59EB" w:rsidRDefault="001A0BA3" w:rsidP="009B757E">
      <w:pPr>
        <w:spacing w:after="0" w:line="312" w:lineRule="auto"/>
        <w:ind w:left="709"/>
        <w:jc w:val="both"/>
        <w:rPr>
          <w:rFonts w:ascii="Times New Roman" w:hAnsi="Times New Roman" w:cs="Times New Roman"/>
          <w:sz w:val="26"/>
          <w:szCs w:val="26"/>
          <w:lang w:val="pt-BR"/>
        </w:rPr>
      </w:pPr>
    </w:p>
    <w:p w:rsidR="00DD6637" w:rsidRPr="003E59EB" w:rsidRDefault="00F07402" w:rsidP="001A0BA3">
      <w:pPr>
        <w:spacing w:after="0" w:line="312" w:lineRule="auto"/>
        <w:ind w:firstLine="720"/>
        <w:jc w:val="both"/>
        <w:rPr>
          <w:rFonts w:ascii="Times New Roman" w:hAnsi="Times New Roman" w:cs="Times New Roman"/>
          <w:sz w:val="26"/>
          <w:szCs w:val="26"/>
          <w:lang w:val="pt-BR"/>
        </w:rPr>
      </w:pPr>
      <w:r>
        <w:rPr>
          <w:rFonts w:ascii="Times New Roman" w:hAnsi="Times New Roman" w:cs="Times New Roman"/>
          <w:noProof/>
          <w:sz w:val="26"/>
          <w:szCs w:val="26"/>
          <w:lang w:val="en-GB" w:eastAsia="en-GB"/>
        </w:rPr>
        <w:lastRenderedPageBreak/>
        <mc:AlternateContent>
          <mc:Choice Requires="wpg">
            <w:drawing>
              <wp:anchor distT="0" distB="0" distL="114300" distR="114300" simplePos="0" relativeHeight="251660288" behindDoc="0" locked="0" layoutInCell="1" allowOverlap="1">
                <wp:simplePos x="0" y="0"/>
                <wp:positionH relativeFrom="column">
                  <wp:posOffset>1538605</wp:posOffset>
                </wp:positionH>
                <wp:positionV relativeFrom="paragraph">
                  <wp:posOffset>194310</wp:posOffset>
                </wp:positionV>
                <wp:extent cx="2637790" cy="4359275"/>
                <wp:effectExtent l="0" t="0" r="0" b="3175"/>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7790" cy="4359275"/>
                          <a:chOff x="4286" y="4377"/>
                          <a:chExt cx="4154" cy="7140"/>
                        </a:xfrm>
                      </wpg:grpSpPr>
                      <wps:wsp>
                        <wps:cNvPr id="26" name="Rectangle 27"/>
                        <wps:cNvSpPr>
                          <a:spLocks noChangeArrowheads="1"/>
                        </wps:cNvSpPr>
                        <wps:spPr bwMode="auto">
                          <a:xfrm>
                            <a:off x="4286" y="6062"/>
                            <a:ext cx="4154" cy="1042"/>
                          </a:xfrm>
                          <a:prstGeom prst="rect">
                            <a:avLst/>
                          </a:prstGeom>
                          <a:solidFill>
                            <a:srgbClr val="FFFFFF"/>
                          </a:solidFill>
                          <a:ln w="15240">
                            <a:solidFill>
                              <a:srgbClr val="000000"/>
                            </a:solidFill>
                            <a:miter lim="800000"/>
                            <a:headEnd/>
                            <a:tailEnd/>
                          </a:ln>
                        </wps:spPr>
                        <wps:txbx>
                          <w:txbxContent>
                            <w:p w:rsidR="00040886" w:rsidRPr="00D344A1" w:rsidRDefault="00040886" w:rsidP="00DD6637">
                              <w:pPr>
                                <w:jc w:val="center"/>
                                <w:rPr>
                                  <w:sz w:val="4"/>
                                </w:rPr>
                              </w:pPr>
                            </w:p>
                            <w:p w:rsidR="00040886" w:rsidRPr="00903A95" w:rsidRDefault="00040886" w:rsidP="00DD6637">
                              <w:pPr>
                                <w:jc w:val="center"/>
                                <w:rPr>
                                  <w:rFonts w:ascii="Arial" w:hAnsi="Arial" w:cs="Arial"/>
                                  <w:sz w:val="26"/>
                                  <w:szCs w:val="26"/>
                                </w:rPr>
                              </w:pPr>
                              <w:r>
                                <w:rPr>
                                  <w:rFonts w:ascii="Arial" w:hAnsi="Arial" w:cs="Arial"/>
                                  <w:sz w:val="26"/>
                                  <w:szCs w:val="26"/>
                                </w:rPr>
                                <w:t>VNPT-CA</w:t>
                              </w:r>
                            </w:p>
                          </w:txbxContent>
                        </wps:txbx>
                        <wps:bodyPr rot="0" vert="horz" wrap="square" lIns="91440" tIns="45720" rIns="91440" bIns="45720" anchor="t" anchorCtr="0" upright="1">
                          <a:noAutofit/>
                        </wps:bodyPr>
                      </wps:wsp>
                      <wps:wsp>
                        <wps:cNvPr id="27" name="Rectangle 28"/>
                        <wps:cNvSpPr>
                          <a:spLocks noChangeArrowheads="1"/>
                        </wps:cNvSpPr>
                        <wps:spPr bwMode="auto">
                          <a:xfrm>
                            <a:off x="4286" y="4377"/>
                            <a:ext cx="4154" cy="1042"/>
                          </a:xfrm>
                          <a:prstGeom prst="rect">
                            <a:avLst/>
                          </a:prstGeom>
                          <a:solidFill>
                            <a:srgbClr val="FFFFFF"/>
                          </a:solidFill>
                          <a:ln w="15240">
                            <a:solidFill>
                              <a:srgbClr val="000000"/>
                            </a:solidFill>
                            <a:miter lim="800000"/>
                            <a:headEnd/>
                            <a:tailEnd/>
                          </a:ln>
                        </wps:spPr>
                        <wps:txbx>
                          <w:txbxContent>
                            <w:p w:rsidR="00040886" w:rsidRPr="00D344A1" w:rsidRDefault="00040886" w:rsidP="00DD6637">
                              <w:pPr>
                                <w:jc w:val="center"/>
                                <w:rPr>
                                  <w:sz w:val="6"/>
                                </w:rPr>
                              </w:pPr>
                            </w:p>
                            <w:p w:rsidR="00040886" w:rsidRPr="00903A95" w:rsidRDefault="00040886" w:rsidP="00DD6637">
                              <w:pPr>
                                <w:jc w:val="center"/>
                                <w:rPr>
                                  <w:rFonts w:ascii="Arial" w:hAnsi="Arial" w:cs="Arial"/>
                                  <w:sz w:val="26"/>
                                  <w:szCs w:val="26"/>
                                </w:rPr>
                              </w:pPr>
                              <w:smartTag w:uri="urn:schemas-microsoft-com:office:smarttags" w:element="place">
                                <w:smartTag w:uri="urn:schemas-microsoft-com:office:smarttags" w:element="City">
                                  <w:r w:rsidRPr="00903A95">
                                    <w:rPr>
                                      <w:rFonts w:ascii="Arial" w:hAnsi="Arial" w:cs="Arial"/>
                                      <w:sz w:val="26"/>
                                      <w:szCs w:val="26"/>
                                    </w:rPr>
                                    <w:t>Root</w:t>
                                  </w:r>
                                </w:smartTag>
                                <w:smartTag w:uri="urn:schemas-microsoft-com:office:smarttags" w:element="State">
                                  <w:r w:rsidRPr="00903A95">
                                    <w:rPr>
                                      <w:rFonts w:ascii="Arial" w:hAnsi="Arial" w:cs="Arial"/>
                                      <w:sz w:val="26"/>
                                      <w:szCs w:val="26"/>
                                    </w:rPr>
                                    <w:t>CA</w:t>
                                  </w:r>
                                </w:smartTag>
                              </w:smartTag>
                            </w:p>
                          </w:txbxContent>
                        </wps:txbx>
                        <wps:bodyPr rot="0" vert="horz" wrap="square" lIns="91440" tIns="45720" rIns="91440" bIns="45720" anchor="t" anchorCtr="0" upright="1">
                          <a:noAutofit/>
                        </wps:bodyPr>
                      </wps:wsp>
                      <wps:wsp>
                        <wps:cNvPr id="28" name="Rectangle 29"/>
                        <wps:cNvSpPr>
                          <a:spLocks noChangeArrowheads="1"/>
                        </wps:cNvSpPr>
                        <wps:spPr bwMode="auto">
                          <a:xfrm>
                            <a:off x="4286" y="7521"/>
                            <a:ext cx="4154" cy="1043"/>
                          </a:xfrm>
                          <a:prstGeom prst="rect">
                            <a:avLst/>
                          </a:prstGeom>
                          <a:solidFill>
                            <a:srgbClr val="FFFFFF"/>
                          </a:solidFill>
                          <a:ln w="15240">
                            <a:solidFill>
                              <a:srgbClr val="000000"/>
                            </a:solidFill>
                            <a:miter lim="800000"/>
                            <a:headEnd/>
                            <a:tailEnd/>
                          </a:ln>
                        </wps:spPr>
                        <wps:txbx>
                          <w:txbxContent>
                            <w:p w:rsidR="00040886" w:rsidRPr="00903A95" w:rsidRDefault="00040886" w:rsidP="00DD6637">
                              <w:pPr>
                                <w:spacing w:before="240"/>
                                <w:jc w:val="center"/>
                                <w:rPr>
                                  <w:rFonts w:ascii="Arial" w:hAnsi="Arial" w:cs="Arial"/>
                                  <w:sz w:val="26"/>
                                  <w:szCs w:val="26"/>
                                </w:rPr>
                              </w:pPr>
                              <w:r w:rsidRPr="00903A95">
                                <w:rPr>
                                  <w:rFonts w:ascii="Arial" w:hAnsi="Arial" w:cs="Arial"/>
                                  <w:sz w:val="26"/>
                                  <w:szCs w:val="26"/>
                                </w:rPr>
                                <w:t xml:space="preserve">Các </w:t>
                              </w:r>
                              <w:r>
                                <w:rPr>
                                  <w:rFonts w:ascii="Arial" w:hAnsi="Arial" w:cs="Arial"/>
                                  <w:sz w:val="26"/>
                                  <w:szCs w:val="26"/>
                                </w:rPr>
                                <w:t>RAs</w:t>
                              </w:r>
                            </w:p>
                          </w:txbxContent>
                        </wps:txbx>
                        <wps:bodyPr rot="0" vert="horz" wrap="square" lIns="91440" tIns="45720" rIns="91440" bIns="45720" anchor="t" anchorCtr="0" upright="1">
                          <a:noAutofit/>
                        </wps:bodyPr>
                      </wps:wsp>
                      <wps:wsp>
                        <wps:cNvPr id="29" name="Rectangle 30"/>
                        <wps:cNvSpPr>
                          <a:spLocks noChangeArrowheads="1"/>
                        </wps:cNvSpPr>
                        <wps:spPr bwMode="auto">
                          <a:xfrm>
                            <a:off x="4286" y="8998"/>
                            <a:ext cx="4154" cy="1042"/>
                          </a:xfrm>
                          <a:prstGeom prst="rect">
                            <a:avLst/>
                          </a:prstGeom>
                          <a:solidFill>
                            <a:srgbClr val="FFFFFF"/>
                          </a:solidFill>
                          <a:ln w="15240">
                            <a:solidFill>
                              <a:srgbClr val="000000"/>
                            </a:solidFill>
                            <a:miter lim="800000"/>
                            <a:headEnd/>
                            <a:tailEnd/>
                          </a:ln>
                        </wps:spPr>
                        <wps:txbx>
                          <w:txbxContent>
                            <w:p w:rsidR="00040886" w:rsidRPr="00D344A1" w:rsidRDefault="00040886" w:rsidP="00DD6637">
                              <w:pPr>
                                <w:spacing w:before="240"/>
                                <w:jc w:val="center"/>
                                <w:rPr>
                                  <w:sz w:val="26"/>
                                </w:rPr>
                              </w:pPr>
                              <w:r w:rsidRPr="00D344A1">
                                <w:rPr>
                                  <w:sz w:val="26"/>
                                </w:rPr>
                                <w:t>T</w:t>
                              </w:r>
                              <w:r w:rsidRPr="00D344A1">
                                <w:rPr>
                                  <w:rFonts w:ascii="Arial" w:hAnsi="Arial" w:cs="Arial"/>
                                  <w:sz w:val="26"/>
                                </w:rPr>
                                <w:t>iền</w:t>
                              </w:r>
                              <w:r>
                                <w:rPr>
                                  <w:rFonts w:ascii="Arial" w:hAnsi="Arial" w:cs="Arial"/>
                                  <w:sz w:val="26"/>
                                </w:rPr>
                                <w:t xml:space="preserve"> th</w:t>
                              </w:r>
                              <w:r w:rsidRPr="00D344A1">
                                <w:rPr>
                                  <w:rFonts w:ascii="Arial" w:hAnsi="Arial" w:cs="Arial"/>
                                  <w:sz w:val="26"/>
                                </w:rPr>
                                <w:t>ẩm định</w:t>
                              </w:r>
                            </w:p>
                          </w:txbxContent>
                        </wps:txbx>
                        <wps:bodyPr rot="0" vert="horz" wrap="square" lIns="91440" tIns="45720" rIns="91440" bIns="45720" anchor="t" anchorCtr="0" upright="1">
                          <a:noAutofit/>
                        </wps:bodyPr>
                      </wps:wsp>
                      <wps:wsp>
                        <wps:cNvPr id="30" name="Rectangle 31"/>
                        <wps:cNvSpPr>
                          <a:spLocks noChangeArrowheads="1"/>
                        </wps:cNvSpPr>
                        <wps:spPr bwMode="auto">
                          <a:xfrm>
                            <a:off x="4286" y="10475"/>
                            <a:ext cx="4154" cy="1042"/>
                          </a:xfrm>
                          <a:prstGeom prst="rect">
                            <a:avLst/>
                          </a:prstGeom>
                          <a:solidFill>
                            <a:srgbClr val="FFFFFF"/>
                          </a:solidFill>
                          <a:ln w="15240">
                            <a:solidFill>
                              <a:srgbClr val="000000"/>
                            </a:solidFill>
                            <a:miter lim="800000"/>
                            <a:headEnd/>
                            <a:tailEnd/>
                          </a:ln>
                        </wps:spPr>
                        <wps:txbx>
                          <w:txbxContent>
                            <w:p w:rsidR="00040886" w:rsidRPr="00903A95" w:rsidRDefault="00040886" w:rsidP="00DD6637">
                              <w:pPr>
                                <w:spacing w:before="240"/>
                                <w:jc w:val="center"/>
                                <w:rPr>
                                  <w:rFonts w:ascii="Arial" w:hAnsi="Arial" w:cs="Arial"/>
                                  <w:sz w:val="26"/>
                                  <w:szCs w:val="26"/>
                                </w:rPr>
                              </w:pPr>
                              <w:r w:rsidRPr="00903A95">
                                <w:rPr>
                                  <w:sz w:val="26"/>
                                  <w:szCs w:val="26"/>
                                </w:rPr>
                                <w:t>C</w:t>
                              </w:r>
                              <w:r w:rsidRPr="00903A95">
                                <w:rPr>
                                  <w:rFonts w:ascii="Arial" w:hAnsi="Arial" w:cs="Arial"/>
                                  <w:sz w:val="26"/>
                                  <w:szCs w:val="26"/>
                                </w:rPr>
                                <w:t>hứng thư số</w:t>
                              </w:r>
                            </w:p>
                          </w:txbxContent>
                        </wps:txbx>
                        <wps:bodyPr rot="0" vert="horz" wrap="square" lIns="91440" tIns="45720" rIns="91440" bIns="45720" anchor="t" anchorCtr="0" upright="1">
                          <a:noAutofit/>
                        </wps:bodyPr>
                      </wps:wsp>
                      <wps:wsp>
                        <wps:cNvPr id="31" name="Line 32"/>
                        <wps:cNvCnPr/>
                        <wps:spPr bwMode="auto">
                          <a:xfrm>
                            <a:off x="6363" y="5437"/>
                            <a:ext cx="0" cy="625"/>
                          </a:xfrm>
                          <a:prstGeom prst="line">
                            <a:avLst/>
                          </a:prstGeom>
                          <a:noFill/>
                          <a:ln w="1524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33"/>
                        <wps:cNvCnPr/>
                        <wps:spPr bwMode="auto">
                          <a:xfrm>
                            <a:off x="6363" y="7104"/>
                            <a:ext cx="0" cy="417"/>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s:wsp>
                        <wps:cNvPr id="33" name="Line 34"/>
                        <wps:cNvCnPr/>
                        <wps:spPr bwMode="auto">
                          <a:xfrm>
                            <a:off x="6363" y="8564"/>
                            <a:ext cx="0" cy="417"/>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s:wsp>
                        <wps:cNvPr id="34" name="Line 35"/>
                        <wps:cNvCnPr/>
                        <wps:spPr bwMode="auto">
                          <a:xfrm>
                            <a:off x="6363" y="10053"/>
                            <a:ext cx="0" cy="417"/>
                          </a:xfrm>
                          <a:prstGeom prst="line">
                            <a:avLst/>
                          </a:prstGeom>
                          <a:noFill/>
                          <a:ln w="15240">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oup 25" o:spid="_x0000_s1026" style="position:absolute;left:0;text-align:left;margin-left:121.15pt;margin-top:15.3pt;width:207.7pt;height:343.25pt;z-index:251660288" coordorigin="4286,4377" coordsize="4154,7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">
                <v:rect id="Rectangle 27" o:spid="_x0000_s1027" style="position:absolute;left:4286;top:6062;width:4154;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" strokeweight="1.2pt">
                  <v:textbox>
                    <w:txbxContent>
                      <w:p w:rsidR="00040886" w:rsidRPr="00D344A1" w:rsidRDefault="00040886" w:rsidP="00DD6637">
                        <w:pPr>
                          <w:jc w:val="center"/>
                          <w:rPr>
                            <w:sz w:val="4"/>
                          </w:rPr>
                        </w:pPr>
                      </w:p>
                      <w:p w:rsidR="00040886" w:rsidRPr="00903A95" w:rsidRDefault="00040886" w:rsidP="00DD6637">
                        <w:pPr>
                          <w:jc w:val="center"/>
                          <w:rPr>
                            <w:rFonts w:ascii="Arial" w:hAnsi="Arial" w:cs="Arial"/>
                            <w:sz w:val="26"/>
                            <w:szCs w:val="26"/>
                          </w:rPr>
                        </w:pPr>
                        <w:r>
                          <w:rPr>
                            <w:rFonts w:ascii="Arial" w:hAnsi="Arial" w:cs="Arial"/>
                            <w:sz w:val="26"/>
                            <w:szCs w:val="26"/>
                          </w:rPr>
                          <w:t>VNPT-CA</w:t>
                        </w:r>
                      </w:p>
                    </w:txbxContent>
                  </v:textbox>
                </v:rect>
                <v:rect id="Rectangle 28" o:spid="_x0000_s1028" style="position:absolute;left:4286;top:4377;width:4154;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" strokeweight="1.2pt">
                  <v:textbox>
                    <w:txbxContent>
                      <w:p w:rsidR="00040886" w:rsidRPr="00D344A1" w:rsidRDefault="00040886" w:rsidP="00DD6637">
                        <w:pPr>
                          <w:jc w:val="center"/>
                          <w:rPr>
                            <w:sz w:val="6"/>
                          </w:rPr>
                        </w:pPr>
                      </w:p>
                      <w:p w:rsidR="00040886" w:rsidRPr="00903A95" w:rsidRDefault="00040886" w:rsidP="00DD6637">
                        <w:pPr>
                          <w:jc w:val="center"/>
                          <w:rPr>
                            <w:rFonts w:ascii="Arial" w:hAnsi="Arial" w:cs="Arial"/>
                            <w:sz w:val="26"/>
                            <w:szCs w:val="26"/>
                          </w:rPr>
                        </w:pPr>
                        <w:smartTag w:uri="urn:schemas-microsoft-com:office:smarttags" w:element="place">
                          <w:smartTag w:uri="urn:schemas-microsoft-com:office:smarttags" w:element="City">
                            <w:r w:rsidRPr="00903A95">
                              <w:rPr>
                                <w:rFonts w:ascii="Arial" w:hAnsi="Arial" w:cs="Arial"/>
                                <w:sz w:val="26"/>
                                <w:szCs w:val="26"/>
                              </w:rPr>
                              <w:t>Root</w:t>
                            </w:r>
                          </w:smartTag>
                          <w:smartTag w:uri="urn:schemas-microsoft-com:office:smarttags" w:element="State">
                            <w:r w:rsidRPr="00903A95">
                              <w:rPr>
                                <w:rFonts w:ascii="Arial" w:hAnsi="Arial" w:cs="Arial"/>
                                <w:sz w:val="26"/>
                                <w:szCs w:val="26"/>
                              </w:rPr>
                              <w:t>CA</w:t>
                            </w:r>
                          </w:smartTag>
                        </w:smartTag>
                      </w:p>
                    </w:txbxContent>
                  </v:textbox>
                </v:rect>
                <v:rect id="Rectangle 29" o:spid="_x0000_s1029" style="position:absolute;left:4286;top:7521;width:4154;height:1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" strokeweight="1.2pt">
                  <v:textbox>
                    <w:txbxContent>
                      <w:p w:rsidR="00040886" w:rsidRPr="00903A95" w:rsidRDefault="00040886" w:rsidP="00DD6637">
                        <w:pPr>
                          <w:spacing w:before="240"/>
                          <w:jc w:val="center"/>
                          <w:rPr>
                            <w:rFonts w:ascii="Arial" w:hAnsi="Arial" w:cs="Arial"/>
                            <w:sz w:val="26"/>
                            <w:szCs w:val="26"/>
                          </w:rPr>
                        </w:pPr>
                        <w:r w:rsidRPr="00903A95">
                          <w:rPr>
                            <w:rFonts w:ascii="Arial" w:hAnsi="Arial" w:cs="Arial"/>
                            <w:sz w:val="26"/>
                            <w:szCs w:val="26"/>
                          </w:rPr>
                          <w:t xml:space="preserve">Các </w:t>
                        </w:r>
                        <w:r>
                          <w:rPr>
                            <w:rFonts w:ascii="Arial" w:hAnsi="Arial" w:cs="Arial"/>
                            <w:sz w:val="26"/>
                            <w:szCs w:val="26"/>
                          </w:rPr>
                          <w:t>RAs</w:t>
                        </w:r>
                      </w:p>
                    </w:txbxContent>
                  </v:textbox>
                </v:rect>
                <v:rect id="Rectangle 30" o:spid="_x0000_s1030" style="position:absolute;left:4286;top:8998;width:4154;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" strokeweight="1.2pt">
                  <v:textbox>
                    <w:txbxContent>
                      <w:p w:rsidR="00040886" w:rsidRPr="00D344A1" w:rsidRDefault="00040886" w:rsidP="00DD6637">
                        <w:pPr>
                          <w:spacing w:before="240"/>
                          <w:jc w:val="center"/>
                          <w:rPr>
                            <w:sz w:val="26"/>
                          </w:rPr>
                        </w:pPr>
                        <w:r w:rsidRPr="00D344A1">
                          <w:rPr>
                            <w:sz w:val="26"/>
                          </w:rPr>
                          <w:t>T</w:t>
                        </w:r>
                        <w:r w:rsidRPr="00D344A1">
                          <w:rPr>
                            <w:rFonts w:ascii="Arial" w:hAnsi="Arial" w:cs="Arial"/>
                            <w:sz w:val="26"/>
                          </w:rPr>
                          <w:t>iền</w:t>
                        </w:r>
                        <w:r>
                          <w:rPr>
                            <w:rFonts w:ascii="Arial" w:hAnsi="Arial" w:cs="Arial"/>
                            <w:sz w:val="26"/>
                          </w:rPr>
                          <w:t xml:space="preserve"> th</w:t>
                        </w:r>
                        <w:r w:rsidRPr="00D344A1">
                          <w:rPr>
                            <w:rFonts w:ascii="Arial" w:hAnsi="Arial" w:cs="Arial"/>
                            <w:sz w:val="26"/>
                          </w:rPr>
                          <w:t>ẩm định</w:t>
                        </w:r>
                      </w:p>
                    </w:txbxContent>
                  </v:textbox>
                </v:rect>
                <v:rect id="Rectangle 31" o:spid="_x0000_s1031" style="position:absolute;left:4286;top:10475;width:4154;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" strokeweight="1.2pt">
                  <v:textbox>
                    <w:txbxContent>
                      <w:p w:rsidR="00040886" w:rsidRPr="00903A95" w:rsidRDefault="00040886" w:rsidP="00DD6637">
                        <w:pPr>
                          <w:spacing w:before="240"/>
                          <w:jc w:val="center"/>
                          <w:rPr>
                            <w:rFonts w:ascii="Arial" w:hAnsi="Arial" w:cs="Arial"/>
                            <w:sz w:val="26"/>
                            <w:szCs w:val="26"/>
                          </w:rPr>
                        </w:pPr>
                        <w:r w:rsidRPr="00903A95">
                          <w:rPr>
                            <w:sz w:val="26"/>
                            <w:szCs w:val="26"/>
                          </w:rPr>
                          <w:t>C</w:t>
                        </w:r>
                        <w:r w:rsidRPr="00903A95">
                          <w:rPr>
                            <w:rFonts w:ascii="Arial" w:hAnsi="Arial" w:cs="Arial"/>
                            <w:sz w:val="26"/>
                            <w:szCs w:val="26"/>
                          </w:rPr>
                          <w:t>hứng thư số</w:t>
                        </w:r>
                      </w:p>
                    </w:txbxContent>
                  </v:textbox>
                </v:rect>
                <v:line id="Line 32" o:spid="_x0000_s1032" style="position:absolute;visibility:visible;mso-wrap-style:square" from="6363,5437" to="6363,6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" strokeweight="1.2pt">
                  <v:stroke dashstyle="longDash"/>
                </v:line>
                <v:line id="Line 33" o:spid="_x0000_s1033" style="position:absolute;visibility:visible;mso-wrap-style:square" from="6363,7104" to="6363,7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" strokeweight="1.2pt"/>
                <v:line id="Line 34" o:spid="_x0000_s1034" style="position:absolute;visibility:visible;mso-wrap-style:square" from="6363,8564" to="6363,8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" strokeweight="1.2pt"/>
                <v:line id="Line 35" o:spid="_x0000_s1035" style="position:absolute;visibility:visible;mso-wrap-style:square" from="6363,10053" to="6363,10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" strokeweight="1.2pt">
                  <v:stroke endarrow="block"/>
                </v:line>
              </v:group>
            </w:pict>
          </mc:Fallback>
        </mc:AlternateContent>
      </w:r>
    </w:p>
    <w:p w:rsidR="00DD6637" w:rsidRPr="003E59EB" w:rsidRDefault="00DD6637" w:rsidP="009B757E">
      <w:pPr>
        <w:spacing w:after="0" w:line="312" w:lineRule="auto"/>
        <w:ind w:left="720" w:firstLine="720"/>
        <w:jc w:val="both"/>
        <w:rPr>
          <w:rFonts w:ascii="Times New Roman" w:hAnsi="Times New Roman" w:cs="Times New Roman"/>
          <w:sz w:val="26"/>
          <w:szCs w:val="26"/>
          <w:lang w:val="pt-BR"/>
        </w:rPr>
      </w:pPr>
    </w:p>
    <w:p w:rsidR="00DD6637" w:rsidRPr="003E59EB" w:rsidRDefault="00DD6637" w:rsidP="009B757E">
      <w:pPr>
        <w:spacing w:after="0" w:line="312" w:lineRule="auto"/>
        <w:ind w:left="720" w:firstLine="720"/>
        <w:jc w:val="both"/>
        <w:rPr>
          <w:rFonts w:ascii="Times New Roman" w:hAnsi="Times New Roman" w:cs="Times New Roman"/>
          <w:sz w:val="26"/>
          <w:szCs w:val="26"/>
          <w:lang w:val="pt-BR"/>
        </w:rPr>
      </w:pPr>
    </w:p>
    <w:p w:rsidR="00DD6637" w:rsidRPr="003E59EB" w:rsidRDefault="00DD6637" w:rsidP="009B757E">
      <w:pPr>
        <w:spacing w:after="0" w:line="312" w:lineRule="auto"/>
        <w:ind w:left="720" w:firstLine="720"/>
        <w:jc w:val="both"/>
        <w:rPr>
          <w:rFonts w:ascii="Times New Roman" w:hAnsi="Times New Roman" w:cs="Times New Roman"/>
          <w:sz w:val="26"/>
          <w:szCs w:val="26"/>
          <w:lang w:val="pt-BR"/>
        </w:rPr>
      </w:pPr>
    </w:p>
    <w:p w:rsidR="00DD6637" w:rsidRPr="003E59EB" w:rsidRDefault="00DD6637" w:rsidP="009B757E">
      <w:pPr>
        <w:tabs>
          <w:tab w:val="left" w:pos="3030"/>
        </w:tabs>
        <w:spacing w:after="0" w:line="312" w:lineRule="auto"/>
        <w:ind w:left="720" w:firstLine="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r>
    </w:p>
    <w:p w:rsidR="00DD6637" w:rsidRPr="003E59EB" w:rsidRDefault="00DD6637" w:rsidP="009B757E">
      <w:pPr>
        <w:spacing w:after="0" w:line="312" w:lineRule="auto"/>
        <w:ind w:left="720" w:firstLine="720"/>
        <w:jc w:val="both"/>
        <w:rPr>
          <w:rFonts w:ascii="Times New Roman" w:hAnsi="Times New Roman" w:cs="Times New Roman"/>
          <w:sz w:val="26"/>
          <w:szCs w:val="26"/>
          <w:lang w:val="pt-BR"/>
        </w:rPr>
      </w:pPr>
    </w:p>
    <w:p w:rsidR="00DD6637" w:rsidRPr="003E59EB" w:rsidRDefault="00DD6637" w:rsidP="009B757E">
      <w:pPr>
        <w:spacing w:after="0" w:line="312" w:lineRule="auto"/>
        <w:ind w:left="720" w:firstLine="720"/>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sz w:val="26"/>
          <w:szCs w:val="26"/>
          <w:lang w:val="pt-BR"/>
        </w:rPr>
      </w:pPr>
    </w:p>
    <w:p w:rsidR="00DD6637" w:rsidRPr="003E59EB" w:rsidRDefault="00DD6637" w:rsidP="009B757E">
      <w:pPr>
        <w:spacing w:after="0" w:line="312" w:lineRule="auto"/>
        <w:jc w:val="both"/>
        <w:rPr>
          <w:rFonts w:ascii="Times New Roman" w:hAnsi="Times New Roman" w:cs="Times New Roman"/>
          <w:b/>
          <w:sz w:val="26"/>
          <w:szCs w:val="26"/>
          <w:lang w:val="pt-BR"/>
        </w:rPr>
      </w:pPr>
    </w:p>
    <w:p w:rsidR="00DD6637" w:rsidRPr="003E59EB" w:rsidRDefault="00DD6637" w:rsidP="009B757E">
      <w:pPr>
        <w:spacing w:after="0" w:line="312" w:lineRule="auto"/>
        <w:jc w:val="both"/>
        <w:rPr>
          <w:rFonts w:ascii="Times New Roman" w:hAnsi="Times New Roman" w:cs="Times New Roman"/>
          <w:b/>
          <w:sz w:val="26"/>
          <w:szCs w:val="26"/>
          <w:lang w:val="pt-BR"/>
        </w:rPr>
      </w:pPr>
    </w:p>
    <w:p w:rsidR="0042035A" w:rsidRPr="003E59EB" w:rsidRDefault="0042035A" w:rsidP="009B757E">
      <w:pPr>
        <w:pStyle w:val="bang"/>
        <w:spacing w:before="0" w:after="0"/>
        <w:jc w:val="both"/>
        <w:rPr>
          <w:sz w:val="26"/>
          <w:szCs w:val="26"/>
        </w:rPr>
      </w:pPr>
      <w:bookmarkStart w:id="28" w:name="_Toc326157710"/>
    </w:p>
    <w:p w:rsidR="0042035A" w:rsidRPr="003E59EB" w:rsidRDefault="0042035A" w:rsidP="009B757E">
      <w:pPr>
        <w:pStyle w:val="bang"/>
        <w:spacing w:before="0" w:after="0"/>
        <w:jc w:val="both"/>
        <w:rPr>
          <w:sz w:val="26"/>
          <w:szCs w:val="26"/>
        </w:rPr>
      </w:pPr>
    </w:p>
    <w:p w:rsidR="0042035A" w:rsidRDefault="0042035A" w:rsidP="009B757E">
      <w:pPr>
        <w:pStyle w:val="bang"/>
        <w:spacing w:before="0" w:after="0"/>
        <w:jc w:val="both"/>
        <w:rPr>
          <w:sz w:val="26"/>
          <w:szCs w:val="26"/>
        </w:rPr>
      </w:pPr>
    </w:p>
    <w:p w:rsidR="001A0BA3" w:rsidRDefault="001A0BA3" w:rsidP="009B757E">
      <w:pPr>
        <w:pStyle w:val="bang"/>
        <w:spacing w:before="0" w:after="0"/>
        <w:jc w:val="both"/>
        <w:rPr>
          <w:sz w:val="26"/>
          <w:szCs w:val="26"/>
        </w:rPr>
      </w:pPr>
    </w:p>
    <w:p w:rsidR="001A0BA3" w:rsidRPr="003E59EB" w:rsidRDefault="001A0BA3" w:rsidP="009B757E">
      <w:pPr>
        <w:pStyle w:val="bang"/>
        <w:spacing w:before="0" w:after="0"/>
        <w:jc w:val="both"/>
        <w:rPr>
          <w:sz w:val="26"/>
          <w:szCs w:val="26"/>
        </w:rPr>
      </w:pPr>
    </w:p>
    <w:p w:rsidR="00DD6637" w:rsidRPr="003E59EB" w:rsidRDefault="00DD6637" w:rsidP="00D16CD9">
      <w:pPr>
        <w:pStyle w:val="bang"/>
        <w:spacing w:before="0" w:after="0"/>
        <w:rPr>
          <w:sz w:val="26"/>
          <w:szCs w:val="26"/>
        </w:rPr>
      </w:pPr>
      <w:r w:rsidRPr="003E59EB">
        <w:rPr>
          <w:sz w:val="26"/>
          <w:szCs w:val="26"/>
        </w:rPr>
        <w:t>Sơ đồ 1. Cấu trúc dịch vụ VNPT-CA</w:t>
      </w:r>
      <w:bookmarkEnd w:id="28"/>
    </w:p>
    <w:p w:rsidR="00DD6637" w:rsidRPr="003E59EB" w:rsidRDefault="00DD6637" w:rsidP="009B757E">
      <w:pPr>
        <w:pStyle w:val="Heading1"/>
        <w:numPr>
          <w:ilvl w:val="0"/>
          <w:numId w:val="1"/>
        </w:numPr>
        <w:spacing w:before="0" w:after="0" w:line="312" w:lineRule="auto"/>
        <w:ind w:left="284" w:hanging="284"/>
        <w:jc w:val="both"/>
        <w:rPr>
          <w:sz w:val="26"/>
          <w:szCs w:val="26"/>
          <w:lang w:val="en-US"/>
        </w:rPr>
      </w:pPr>
      <w:bookmarkStart w:id="29" w:name="_Toc410132767"/>
      <w:r w:rsidRPr="003E59EB">
        <w:rPr>
          <w:sz w:val="26"/>
          <w:szCs w:val="26"/>
          <w:lang w:val="en-US"/>
        </w:rPr>
        <w:t>QUY TẮC ĐẶT TÊN TRONG CHỨNG THƯ</w:t>
      </w:r>
      <w:bookmarkEnd w:id="29"/>
    </w:p>
    <w:p w:rsidR="00DD6637" w:rsidRPr="003E59EB" w:rsidRDefault="00DD6637" w:rsidP="009B757E">
      <w:pPr>
        <w:spacing w:after="0" w:line="312" w:lineRule="auto"/>
        <w:ind w:left="284"/>
        <w:jc w:val="both"/>
        <w:rPr>
          <w:rFonts w:ascii="Times New Roman" w:hAnsi="Times New Roman" w:cs="Times New Roman"/>
          <w:sz w:val="26"/>
          <w:szCs w:val="26"/>
        </w:rPr>
      </w:pPr>
      <w:r w:rsidRPr="003E59EB">
        <w:rPr>
          <w:rFonts w:ascii="Times New Roman" w:hAnsi="Times New Roman" w:cs="Times New Roman"/>
          <w:sz w:val="26"/>
          <w:szCs w:val="26"/>
        </w:rPr>
        <w:t>Tên xuất hiện trong chứng thư được cấp phát phải được VNPT xác thực:</w:t>
      </w:r>
    </w:p>
    <w:p w:rsidR="00DD6637" w:rsidRPr="003E59EB" w:rsidRDefault="00DD6637" w:rsidP="001A0BA3">
      <w:pPr>
        <w:pStyle w:val="Heading2"/>
        <w:numPr>
          <w:ilvl w:val="1"/>
          <w:numId w:val="1"/>
        </w:numPr>
        <w:spacing w:before="0" w:after="0" w:line="312" w:lineRule="auto"/>
        <w:jc w:val="both"/>
        <w:rPr>
          <w:rFonts w:cs="Times New Roman"/>
          <w:sz w:val="26"/>
        </w:rPr>
      </w:pPr>
      <w:bookmarkStart w:id="30" w:name="_Toc410132768"/>
      <w:r w:rsidRPr="003E59EB">
        <w:rPr>
          <w:rFonts w:cs="Times New Roman"/>
          <w:sz w:val="26"/>
        </w:rPr>
        <w:t>Kiểu tên</w:t>
      </w:r>
      <w:bookmarkEnd w:id="30"/>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 xml:space="preserve">Tên trong trường </w:t>
      </w:r>
      <w:r w:rsidRPr="003E59EB">
        <w:rPr>
          <w:rFonts w:ascii="Times New Roman" w:hAnsi="Times New Roman" w:cs="Times New Roman"/>
          <w:i/>
          <w:sz w:val="26"/>
          <w:szCs w:val="26"/>
        </w:rPr>
        <w:t>subject name</w:t>
      </w:r>
      <w:r w:rsidRPr="003E59EB">
        <w:rPr>
          <w:rFonts w:ascii="Times New Roman" w:hAnsi="Times New Roman" w:cs="Times New Roman"/>
          <w:sz w:val="26"/>
          <w:szCs w:val="26"/>
        </w:rPr>
        <w:t xml:space="preserve"> của chứng thư người dùng cuối được đặt theo chuẩn X.500.</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Tên của chứng thư người dùng cuối chứa thành phần tên chung (CN=). Thành phần tên chung có thể là tên miền, địa chỉ thư điện tử của tổ chức, tên hợp pháp  của tổ chức hoặc tên đại diện hợp pháp của tổ chức.</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O là tên hợp pháp của tổ chức. Thành phần tên chung của chứng thư cá nhân đại diện cho cá nhân đó. Thành phần tên chung được xác thực đối với chứng thư lớp 2 và lớp 3.</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OU: có thể có nhiều OU chỉ tên của các bộ phận con trong tổ chức.</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UID: định danh của thuê bao. Có thể dùng CMND, hộ chiếu (Passport), mã số thuế (MST) hoặc giấy phép đăng ký kinh doanh</w:t>
      </w:r>
      <w:r w:rsidR="0003586D">
        <w:rPr>
          <w:rFonts w:ascii="Times New Roman" w:hAnsi="Times New Roman" w:cs="Times New Roman"/>
          <w:sz w:val="26"/>
          <w:szCs w:val="26"/>
        </w:rPr>
        <w:t xml:space="preserve"> </w:t>
      </w:r>
      <w:r w:rsidRPr="003E59EB">
        <w:rPr>
          <w:rFonts w:ascii="Times New Roman" w:hAnsi="Times New Roman" w:cs="Times New Roman"/>
          <w:sz w:val="26"/>
          <w:szCs w:val="26"/>
        </w:rPr>
        <w:t>(ĐKKD),… để định danh và cung cấp thêm thông tin của thuê bao.</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E (email): thông tin email của thuê bao (nếu có).</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lastRenderedPageBreak/>
        <w:t>Thành phần T (title): thông tin chức vụ của thuê bao trong tổ chức, doanh nghiệp</w:t>
      </w:r>
      <w:r w:rsidR="007C4ECF">
        <w:rPr>
          <w:rFonts w:ascii="Times New Roman" w:hAnsi="Times New Roman" w:cs="Times New Roman"/>
          <w:sz w:val="26"/>
          <w:szCs w:val="26"/>
        </w:rPr>
        <w:t xml:space="preserve"> </w:t>
      </w:r>
      <w:r w:rsidRPr="003E59EB">
        <w:rPr>
          <w:rFonts w:ascii="Times New Roman" w:hAnsi="Times New Roman" w:cs="Times New Roman"/>
          <w:sz w:val="26"/>
          <w:szCs w:val="26"/>
        </w:rPr>
        <w:t>(nếu có).</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L (location): thông tin về địa chỉ quận/huyện của thuê bao</w:t>
      </w:r>
      <w:r w:rsidR="00742A0D">
        <w:rPr>
          <w:rFonts w:ascii="Times New Roman" w:hAnsi="Times New Roman" w:cs="Times New Roman"/>
          <w:sz w:val="26"/>
          <w:szCs w:val="26"/>
        </w:rPr>
        <w:t>.</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S (state): thông tin về tỉnh/ thành phố của thuê bao.</w:t>
      </w:r>
    </w:p>
    <w:p w:rsidR="00DD6637" w:rsidRPr="003E59EB" w:rsidRDefault="00DD6637" w:rsidP="009B757E">
      <w:pPr>
        <w:numPr>
          <w:ilvl w:val="0"/>
          <w:numId w:val="26"/>
        </w:numPr>
        <w:tabs>
          <w:tab w:val="left" w:pos="540"/>
        </w:tabs>
        <w:spacing w:after="0" w:line="312" w:lineRule="auto"/>
        <w:ind w:left="993" w:hanging="357"/>
        <w:jc w:val="both"/>
        <w:rPr>
          <w:rFonts w:ascii="Times New Roman" w:hAnsi="Times New Roman" w:cs="Times New Roman"/>
          <w:sz w:val="26"/>
          <w:szCs w:val="26"/>
        </w:rPr>
      </w:pPr>
      <w:r w:rsidRPr="003E59EB">
        <w:rPr>
          <w:rFonts w:ascii="Times New Roman" w:hAnsi="Times New Roman" w:cs="Times New Roman"/>
          <w:sz w:val="26"/>
          <w:szCs w:val="26"/>
        </w:rPr>
        <w:t>Thành phần C (country): thông tin về quốc gia của thuê bao (mặc định là VN).</w:t>
      </w:r>
    </w:p>
    <w:p w:rsidR="00DD6637" w:rsidRPr="003E59EB" w:rsidRDefault="00DD6637" w:rsidP="009B757E">
      <w:pPr>
        <w:tabs>
          <w:tab w:val="left" w:pos="540"/>
        </w:tabs>
        <w:spacing w:after="0" w:line="312" w:lineRule="auto"/>
        <w:ind w:left="567"/>
        <w:jc w:val="both"/>
        <w:rPr>
          <w:rFonts w:ascii="Times New Roman" w:hAnsi="Times New Roman" w:cs="Times New Roman"/>
          <w:sz w:val="26"/>
          <w:szCs w:val="26"/>
        </w:rPr>
      </w:pPr>
      <w:r w:rsidRPr="003E59EB">
        <w:rPr>
          <w:rFonts w:ascii="Times New Roman" w:hAnsi="Times New Roman" w:cs="Times New Roman"/>
          <w:sz w:val="26"/>
          <w:szCs w:val="26"/>
        </w:rPr>
        <w:t>Cụ thể các trường hợp quy ước đặt tên như sau:</w:t>
      </w:r>
    </w:p>
    <w:p w:rsidR="00DD6637" w:rsidRPr="003E59EB" w:rsidRDefault="00DD6637" w:rsidP="009B757E">
      <w:pPr>
        <w:tabs>
          <w:tab w:val="left" w:pos="540"/>
        </w:tabs>
        <w:spacing w:after="0" w:line="312" w:lineRule="auto"/>
        <w:jc w:val="both"/>
        <w:rPr>
          <w:rFonts w:ascii="Times New Roman" w:hAnsi="Times New Roman" w:cs="Times New Roman"/>
          <w:sz w:val="26"/>
          <w:szCs w:val="26"/>
          <w:u w:val="single"/>
        </w:rPr>
      </w:pPr>
      <w:r w:rsidRPr="003E59EB">
        <w:rPr>
          <w:rFonts w:ascii="Times New Roman" w:hAnsi="Times New Roman" w:cs="Times New Roman"/>
          <w:sz w:val="26"/>
          <w:szCs w:val="26"/>
        </w:rPr>
        <w:tab/>
      </w:r>
      <w:r w:rsidRPr="003E59EB">
        <w:rPr>
          <w:rFonts w:ascii="Times New Roman" w:hAnsi="Times New Roman" w:cs="Times New Roman"/>
          <w:sz w:val="26"/>
          <w:szCs w:val="26"/>
          <w:u w:val="single"/>
        </w:rPr>
        <w:t>Quy ước ký hiệu:</w:t>
      </w:r>
    </w:p>
    <w:p w:rsidR="00DD6637" w:rsidRPr="003E59EB" w:rsidRDefault="00DD6637" w:rsidP="009B757E">
      <w:pPr>
        <w:numPr>
          <w:ilvl w:val="0"/>
          <w:numId w:val="7"/>
        </w:numPr>
        <w:tabs>
          <w:tab w:val="left" w:pos="540"/>
        </w:tabs>
        <w:spacing w:after="0" w:line="312" w:lineRule="auto"/>
        <w:jc w:val="both"/>
        <w:rPr>
          <w:rFonts w:ascii="Times New Roman" w:hAnsi="Times New Roman" w:cs="Times New Roman"/>
          <w:b/>
          <w:i/>
          <w:sz w:val="26"/>
          <w:szCs w:val="26"/>
        </w:rPr>
      </w:pPr>
      <w:r w:rsidRPr="003E59EB">
        <w:rPr>
          <w:rFonts w:ascii="Times New Roman" w:hAnsi="Times New Roman" w:cs="Times New Roman"/>
          <w:i/>
          <w:sz w:val="26"/>
          <w:szCs w:val="26"/>
        </w:rPr>
        <w:t>&lt;&lt;…….&gt;&gt; trường tùy chọn</w:t>
      </w:r>
    </w:p>
    <w:p w:rsidR="00DD6637" w:rsidRPr="003E59EB" w:rsidRDefault="00DD6637" w:rsidP="009B757E">
      <w:pPr>
        <w:numPr>
          <w:ilvl w:val="0"/>
          <w:numId w:val="7"/>
        </w:numPr>
        <w:tabs>
          <w:tab w:val="left" w:pos="540"/>
        </w:tabs>
        <w:spacing w:after="0" w:line="312" w:lineRule="auto"/>
        <w:jc w:val="both"/>
        <w:rPr>
          <w:rFonts w:ascii="Times New Roman" w:hAnsi="Times New Roman" w:cs="Times New Roman"/>
          <w:b/>
          <w:i/>
          <w:sz w:val="26"/>
          <w:szCs w:val="26"/>
        </w:rPr>
      </w:pPr>
      <w:r w:rsidRPr="003E59EB">
        <w:rPr>
          <w:rFonts w:ascii="Times New Roman" w:hAnsi="Times New Roman" w:cs="Times New Roman"/>
          <w:i/>
          <w:sz w:val="26"/>
          <w:szCs w:val="26"/>
        </w:rPr>
        <w:t>{…..}: có thể có nhiều trường</w:t>
      </w:r>
    </w:p>
    <w:p w:rsidR="00DD6637" w:rsidRDefault="00DD6637" w:rsidP="001A0BA3">
      <w:pPr>
        <w:pStyle w:val="Heading3"/>
        <w:numPr>
          <w:ilvl w:val="2"/>
          <w:numId w:val="1"/>
        </w:numPr>
        <w:spacing w:before="0" w:after="0" w:line="312" w:lineRule="auto"/>
        <w:ind w:left="709" w:hanging="709"/>
        <w:jc w:val="both"/>
        <w:rPr>
          <w:szCs w:val="26"/>
        </w:rPr>
      </w:pPr>
      <w:bookmarkStart w:id="31" w:name="_Toc410132769"/>
      <w:r w:rsidRPr="003E59EB">
        <w:rPr>
          <w:szCs w:val="26"/>
        </w:rPr>
        <w:t>Tên của nhà cung cấp dịch vụ VNPT-CA</w:t>
      </w:r>
      <w:bookmarkEnd w:id="31"/>
    </w:p>
    <w:p w:rsidR="003C34C6" w:rsidRPr="003C34C6" w:rsidRDefault="003C34C6" w:rsidP="00D90EDF">
      <w:pPr>
        <w:spacing w:line="240" w:lineRule="auto"/>
        <w:ind w:left="709"/>
        <w:rPr>
          <w:rFonts w:ascii="Times New Roman" w:hAnsi="Times New Roman" w:cs="Times New Roman"/>
          <w:sz w:val="26"/>
          <w:szCs w:val="26"/>
        </w:rPr>
      </w:pPr>
      <w:r w:rsidRPr="003C34C6">
        <w:rPr>
          <w:rFonts w:ascii="Times New Roman" w:hAnsi="Times New Roman" w:cs="Times New Roman"/>
          <w:sz w:val="26"/>
          <w:szCs w:val="26"/>
        </w:rPr>
        <w:t>SHA-1:</w:t>
      </w:r>
    </w:p>
    <w:p w:rsidR="00DD6637" w:rsidRPr="003E59EB" w:rsidRDefault="00DD6637" w:rsidP="009B757E">
      <w:pPr>
        <w:tabs>
          <w:tab w:val="left" w:pos="540"/>
        </w:tabs>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CN = VNPT Certification Authority Center</w:t>
      </w:r>
    </w:p>
    <w:p w:rsidR="00DD6637" w:rsidRPr="003E59EB" w:rsidRDefault="00DD6637" w:rsidP="009B757E">
      <w:pPr>
        <w:tabs>
          <w:tab w:val="left" w:pos="540"/>
        </w:tabs>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OU = VNPT – CA Trust Network</w:t>
      </w:r>
    </w:p>
    <w:p w:rsidR="00DD6637" w:rsidRPr="003E59EB" w:rsidRDefault="00DD6637" w:rsidP="009B757E">
      <w:pPr>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O = VNPT Group</w:t>
      </w:r>
    </w:p>
    <w:p w:rsidR="00DD6637" w:rsidRDefault="00DD6637" w:rsidP="009B757E">
      <w:pPr>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C =  VN</w:t>
      </w:r>
    </w:p>
    <w:p w:rsidR="003C34C6" w:rsidRDefault="003C34C6" w:rsidP="003C34C6">
      <w:pPr>
        <w:spacing w:after="0" w:line="312" w:lineRule="auto"/>
        <w:jc w:val="both"/>
        <w:rPr>
          <w:rFonts w:ascii="Times New Roman" w:hAnsi="Times New Roman" w:cs="Times New Roman"/>
          <w:sz w:val="26"/>
          <w:szCs w:val="26"/>
        </w:rPr>
      </w:pPr>
      <w:r>
        <w:rPr>
          <w:rFonts w:ascii="Times New Roman" w:hAnsi="Times New Roman" w:cs="Times New Roman"/>
          <w:sz w:val="26"/>
          <w:szCs w:val="26"/>
        </w:rPr>
        <w:tab/>
        <w:t>SHA-256:</w:t>
      </w:r>
    </w:p>
    <w:p w:rsidR="003C34C6" w:rsidRDefault="003C34C6" w:rsidP="003C34C6">
      <w:pPr>
        <w:tabs>
          <w:tab w:val="left" w:pos="540"/>
        </w:tabs>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CN = VNPT Certification Authority Center</w:t>
      </w:r>
      <w:r>
        <w:rPr>
          <w:rFonts w:ascii="Times New Roman" w:hAnsi="Times New Roman" w:cs="Times New Roman"/>
          <w:sz w:val="26"/>
          <w:szCs w:val="26"/>
        </w:rPr>
        <w:t xml:space="preserve"> SHA-256</w:t>
      </w:r>
    </w:p>
    <w:p w:rsidR="003C34C6" w:rsidRPr="003E59EB" w:rsidRDefault="003C34C6" w:rsidP="003C34C6">
      <w:pPr>
        <w:tabs>
          <w:tab w:val="left" w:pos="540"/>
        </w:tabs>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OU = VNPT – CA Trust Network</w:t>
      </w:r>
    </w:p>
    <w:p w:rsidR="003C34C6" w:rsidRDefault="003C34C6" w:rsidP="003C34C6">
      <w:pPr>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O = VNPT Group</w:t>
      </w:r>
    </w:p>
    <w:p w:rsidR="00877577" w:rsidRPr="003E59EB" w:rsidRDefault="00877577" w:rsidP="00877577">
      <w:pPr>
        <w:tabs>
          <w:tab w:val="left" w:pos="540"/>
        </w:tabs>
        <w:spacing w:after="0" w:line="312" w:lineRule="auto"/>
        <w:ind w:left="1134"/>
        <w:jc w:val="both"/>
        <w:rPr>
          <w:rFonts w:ascii="Times New Roman" w:hAnsi="Times New Roman" w:cs="Times New Roman"/>
          <w:sz w:val="26"/>
          <w:szCs w:val="26"/>
        </w:rPr>
      </w:pPr>
      <w:r w:rsidRPr="006865D1">
        <w:rPr>
          <w:rFonts w:ascii="Times New Roman" w:hAnsi="Times New Roman" w:cs="Times New Roman"/>
          <w:sz w:val="26"/>
          <w:szCs w:val="26"/>
        </w:rPr>
        <w:t>S = Hanoi</w:t>
      </w:r>
    </w:p>
    <w:p w:rsidR="00815676" w:rsidRDefault="003C34C6" w:rsidP="003C34C6">
      <w:pPr>
        <w:spacing w:after="0" w:line="312" w:lineRule="auto"/>
        <w:ind w:left="1134"/>
        <w:jc w:val="both"/>
        <w:rPr>
          <w:rFonts w:ascii="Times New Roman" w:hAnsi="Times New Roman" w:cs="Times New Roman"/>
          <w:sz w:val="26"/>
          <w:szCs w:val="26"/>
        </w:rPr>
      </w:pPr>
      <w:r w:rsidRPr="003E59EB">
        <w:rPr>
          <w:rFonts w:ascii="Times New Roman" w:hAnsi="Times New Roman" w:cs="Times New Roman"/>
          <w:sz w:val="26"/>
          <w:szCs w:val="26"/>
        </w:rPr>
        <w:t>C =  VN</w:t>
      </w:r>
    </w:p>
    <w:p w:rsidR="003C34C6" w:rsidRPr="003C34C6" w:rsidRDefault="00815676" w:rsidP="003C34C6">
      <w:pPr>
        <w:spacing w:after="0" w:line="312" w:lineRule="auto"/>
        <w:ind w:left="1134"/>
        <w:jc w:val="both"/>
        <w:rPr>
          <w:rFonts w:ascii="Times New Roman" w:hAnsi="Times New Roman" w:cs="Times New Roman"/>
          <w:sz w:val="26"/>
          <w:szCs w:val="26"/>
        </w:rPr>
      </w:pPr>
      <w:r>
        <w:rPr>
          <w:rFonts w:ascii="Times New Roman" w:hAnsi="Times New Roman" w:cs="Times New Roman"/>
          <w:sz w:val="26"/>
          <w:szCs w:val="26"/>
        </w:rPr>
        <w:t>UID  = MST:0100684378</w:t>
      </w:r>
      <w:r w:rsidR="003C34C6">
        <w:rPr>
          <w:rFonts w:ascii="Times New Roman" w:hAnsi="Times New Roman" w:cs="Times New Roman"/>
          <w:sz w:val="26"/>
          <w:szCs w:val="26"/>
        </w:rPr>
        <w:tab/>
      </w:r>
      <w:r w:rsidR="003C34C6">
        <w:rPr>
          <w:rFonts w:ascii="Times New Roman" w:hAnsi="Times New Roman" w:cs="Times New Roman"/>
          <w:sz w:val="26"/>
          <w:szCs w:val="26"/>
        </w:rPr>
        <w:tab/>
      </w:r>
    </w:p>
    <w:p w:rsidR="00DD6637" w:rsidRPr="003E59EB" w:rsidRDefault="00DD6637" w:rsidP="001A0BA3">
      <w:pPr>
        <w:pStyle w:val="Heading3"/>
        <w:numPr>
          <w:ilvl w:val="2"/>
          <w:numId w:val="1"/>
        </w:numPr>
        <w:spacing w:before="0" w:after="0" w:line="312" w:lineRule="auto"/>
        <w:ind w:left="709" w:hanging="709"/>
        <w:jc w:val="both"/>
        <w:rPr>
          <w:szCs w:val="26"/>
        </w:rPr>
      </w:pPr>
      <w:bookmarkStart w:id="32" w:name="_Toc410132770"/>
      <w:r w:rsidRPr="003E59EB">
        <w:rPr>
          <w:szCs w:val="26"/>
        </w:rPr>
        <w:t>Chứng thư VNPT – CA cấp cho người dùng cá nhân (individual)</w:t>
      </w:r>
      <w:bookmarkEnd w:id="32"/>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vi-VN"/>
        </w:rPr>
      </w:pPr>
      <w:r w:rsidRPr="003E59EB">
        <w:rPr>
          <w:rFonts w:ascii="Times New Roman" w:hAnsi="Times New Roman" w:cs="Times New Roman"/>
          <w:sz w:val="26"/>
          <w:szCs w:val="26"/>
          <w:u w:val="single"/>
          <w:lang w:val="vi-VN"/>
        </w:rPr>
        <w:t>Subject DN:</w:t>
      </w:r>
      <w:r w:rsidRPr="003E59EB">
        <w:rPr>
          <w:rFonts w:ascii="Times New Roman" w:hAnsi="Times New Roman" w:cs="Times New Roman"/>
          <w:sz w:val="26"/>
          <w:szCs w:val="26"/>
          <w:lang w:val="vi-VN"/>
        </w:rPr>
        <w:t xml:space="preserve"> công dân đăng ký tự do (không thuộc tổ chức, doanh nghiệp nào)</w:t>
      </w:r>
    </w:p>
    <w:p w:rsidR="00DD6637" w:rsidRPr="00671BBF"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lang w:val="vi-VN"/>
        </w:rPr>
        <w:tab/>
      </w:r>
      <w:r w:rsidRPr="004437BE">
        <w:rPr>
          <w:rFonts w:ascii="Times New Roman" w:hAnsi="Times New Roman" w:cs="Times New Roman"/>
          <w:sz w:val="26"/>
          <w:szCs w:val="26"/>
          <w:lang w:val="vi-VN"/>
        </w:rPr>
        <w:t xml:space="preserve">CN = </w:t>
      </w:r>
      <w:r w:rsidR="00671BBF">
        <w:rPr>
          <w:rFonts w:ascii="Times New Roman" w:hAnsi="Times New Roman" w:cs="Times New Roman"/>
          <w:sz w:val="26"/>
          <w:szCs w:val="26"/>
        </w:rPr>
        <w:t>[</w:t>
      </w:r>
      <w:r w:rsidRPr="004437BE">
        <w:rPr>
          <w:rFonts w:ascii="Times New Roman" w:hAnsi="Times New Roman" w:cs="Times New Roman"/>
          <w:sz w:val="26"/>
          <w:szCs w:val="26"/>
          <w:lang w:val="vi-VN"/>
        </w:rPr>
        <w:t>Tên người dùng</w:t>
      </w:r>
      <w:r w:rsidR="00671BBF">
        <w:rPr>
          <w:rFonts w:ascii="Times New Roman" w:hAnsi="Times New Roman" w:cs="Times New Roman"/>
          <w:sz w:val="26"/>
          <w:szCs w:val="26"/>
        </w:rPr>
        <w:t>]</w:t>
      </w:r>
    </w:p>
    <w:p w:rsidR="00DD6637" w:rsidRPr="004437BE" w:rsidRDefault="00DD6637" w:rsidP="009B757E">
      <w:pPr>
        <w:tabs>
          <w:tab w:val="left" w:pos="540"/>
        </w:tabs>
        <w:spacing w:after="0" w:line="312" w:lineRule="auto"/>
        <w:ind w:left="720"/>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ab/>
        <w:t>UID = CMND:</w:t>
      </w:r>
      <w:r w:rsidR="00A15F70">
        <w:rPr>
          <w:rFonts w:ascii="Times New Roman" w:hAnsi="Times New Roman" w:cs="Times New Roman"/>
          <w:sz w:val="26"/>
          <w:szCs w:val="26"/>
        </w:rPr>
        <w:t>[số</w:t>
      </w:r>
      <w:r w:rsidR="00691D5E">
        <w:rPr>
          <w:rFonts w:ascii="Times New Roman" w:hAnsi="Times New Roman" w:cs="Times New Roman"/>
          <w:sz w:val="26"/>
          <w:szCs w:val="26"/>
        </w:rPr>
        <w: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4437BE">
        <w:rPr>
          <w:rFonts w:ascii="Times New Roman" w:hAnsi="Times New Roman" w:cs="Times New Roman"/>
          <w:sz w:val="26"/>
          <w:szCs w:val="26"/>
          <w:lang w:val="vi-VN"/>
        </w:rPr>
        <w:tab/>
      </w:r>
      <w:r w:rsidRPr="003E59EB">
        <w:rPr>
          <w:rFonts w:ascii="Times New Roman" w:hAnsi="Times New Roman" w:cs="Times New Roman"/>
          <w:sz w:val="26"/>
          <w:szCs w:val="26"/>
          <w:lang w:val="pt-BR"/>
        </w:rPr>
        <w:t>E =</w:t>
      </w:r>
      <w:r w:rsidR="00444224">
        <w:rPr>
          <w:rFonts w:ascii="Times New Roman" w:hAnsi="Times New Roman" w:cs="Times New Roman"/>
          <w:sz w:val="26"/>
          <w:szCs w:val="26"/>
          <w:lang w:val="pt-BR"/>
        </w:rPr>
        <w:t xml:space="preserve"> </w:t>
      </w:r>
      <w:r w:rsidR="00CA766A">
        <w:rPr>
          <w:rFonts w:ascii="Times New Roman" w:hAnsi="Times New Roman" w:cs="Times New Roman"/>
          <w:sz w:val="26"/>
          <w:szCs w:val="26"/>
          <w:lang w:val="pt-BR"/>
        </w:rPr>
        <w:t>[</w:t>
      </w:r>
      <w:r w:rsidR="00A15F70">
        <w:rPr>
          <w:rFonts w:ascii="Times New Roman" w:hAnsi="Times New Roman" w:cs="Times New Roman"/>
          <w:sz w:val="26"/>
          <w:szCs w:val="26"/>
          <w:lang w:val="pt-BR"/>
        </w:rPr>
        <w:t>địa chỉ email</w:t>
      </w:r>
      <w:r w:rsidR="00CA766A">
        <w:rPr>
          <w:rFonts w:ascii="Times New Roman" w:hAnsi="Times New Roman" w:cs="Times New Roman"/>
          <w:sz w:val="26"/>
          <w:szCs w:val="26"/>
          <w:lang w:val="pt-BR"/>
        </w:rPr>
        <w:t>]</w:t>
      </w:r>
    </w:p>
    <w:p w:rsidR="00444224"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L =</w:t>
      </w:r>
      <w:r w:rsidR="00A15F70">
        <w:rPr>
          <w:rFonts w:ascii="Times New Roman" w:hAnsi="Times New Roman" w:cs="Times New Roman"/>
          <w:sz w:val="26"/>
          <w:szCs w:val="26"/>
          <w:lang w:val="pt-BR"/>
        </w:rPr>
        <w:t xml:space="preserve"> [Quận huyện]</w:t>
      </w:r>
    </w:p>
    <w:p w:rsidR="00444224"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S =</w:t>
      </w:r>
      <w:r w:rsidR="00A15F70">
        <w:rPr>
          <w:rFonts w:ascii="Times New Roman" w:hAnsi="Times New Roman" w:cs="Times New Roman"/>
          <w:sz w:val="26"/>
          <w:szCs w:val="26"/>
          <w:lang w:val="pt-BR"/>
        </w:rPr>
        <w:t xml:space="preserve"> [Tỉnh thành]</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C = V</w:t>
      </w:r>
      <w:r w:rsidR="00A15F70">
        <w:rPr>
          <w:rFonts w:ascii="Times New Roman" w:hAnsi="Times New Roman" w:cs="Times New Roman"/>
          <w:sz w:val="26"/>
          <w:szCs w:val="26"/>
          <w:lang w:val="pt-BR"/>
        </w:rPr>
        <w:t>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u w:val="single"/>
          <w:lang w:val="pt-BR"/>
        </w:rPr>
        <w:t>Subject DN:</w:t>
      </w:r>
      <w:r w:rsidRPr="003E59EB">
        <w:rPr>
          <w:rFonts w:ascii="Times New Roman" w:hAnsi="Times New Roman" w:cs="Times New Roman"/>
          <w:sz w:val="26"/>
          <w:szCs w:val="26"/>
          <w:lang w:val="pt-BR"/>
        </w:rPr>
        <w:t xml:space="preserve"> nhân viên đăng ký sử dụng theo tổ chức, doanh nghiệp</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CN = </w:t>
      </w:r>
      <w:r w:rsidR="00671BBF">
        <w:rPr>
          <w:rFonts w:ascii="Times New Roman" w:hAnsi="Times New Roman" w:cs="Times New Roman"/>
          <w:sz w:val="26"/>
          <w:szCs w:val="26"/>
          <w:lang w:val="pt-BR"/>
        </w:rPr>
        <w:t>[</w:t>
      </w:r>
      <w:r w:rsidRPr="003E59EB">
        <w:rPr>
          <w:rFonts w:ascii="Times New Roman" w:hAnsi="Times New Roman" w:cs="Times New Roman"/>
          <w:sz w:val="26"/>
          <w:szCs w:val="26"/>
          <w:lang w:val="pt-BR"/>
        </w:rPr>
        <w:t>Tên người dùng</w:t>
      </w:r>
      <w:r w:rsidR="00671BBF">
        <w:rPr>
          <w:rFonts w:ascii="Times New Roman" w:hAnsi="Times New Roman" w:cs="Times New Roman"/>
          <w:sz w:val="26"/>
          <w:szCs w:val="26"/>
          <w:lang w:val="pt-BR"/>
        </w:rPr>
        <w: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sv-SE"/>
        </w:rPr>
      </w:pPr>
      <w:r w:rsidRPr="003E59EB">
        <w:rPr>
          <w:rFonts w:ascii="Times New Roman" w:hAnsi="Times New Roman" w:cs="Times New Roman"/>
          <w:sz w:val="26"/>
          <w:szCs w:val="26"/>
          <w:lang w:val="pt-BR"/>
        </w:rPr>
        <w:tab/>
      </w:r>
      <w:r w:rsidRPr="003E59EB">
        <w:rPr>
          <w:rFonts w:ascii="Times New Roman" w:hAnsi="Times New Roman" w:cs="Times New Roman"/>
          <w:sz w:val="26"/>
          <w:szCs w:val="26"/>
          <w:lang w:val="sv-SE"/>
        </w:rPr>
        <w:t xml:space="preserve">UID = </w:t>
      </w:r>
      <w:r w:rsidR="00E23DB4">
        <w:rPr>
          <w:rFonts w:ascii="Times New Roman" w:hAnsi="Times New Roman" w:cs="Times New Roman"/>
          <w:sz w:val="26"/>
          <w:szCs w:val="26"/>
          <w:lang w:val="sv-SE"/>
        </w:rPr>
        <w:t>MST</w:t>
      </w:r>
      <w:r w:rsidRPr="003E59EB">
        <w:rPr>
          <w:rFonts w:ascii="Times New Roman" w:hAnsi="Times New Roman" w:cs="Times New Roman"/>
          <w:sz w:val="26"/>
          <w:szCs w:val="26"/>
          <w:lang w:val="sv-SE"/>
        </w:rPr>
        <w:t>:</w:t>
      </w:r>
      <w:r w:rsidR="002E375F">
        <w:rPr>
          <w:rFonts w:ascii="Times New Roman" w:hAnsi="Times New Roman" w:cs="Times New Roman"/>
          <w:sz w:val="26"/>
          <w:szCs w:val="26"/>
          <w:lang w:val="sv-SE"/>
        </w:rPr>
        <w:t>[số]</w:t>
      </w:r>
      <w:r w:rsidRPr="003E59EB">
        <w:rPr>
          <w:rFonts w:ascii="Times New Roman" w:hAnsi="Times New Roman" w:cs="Times New Roman"/>
          <w:sz w:val="26"/>
          <w:szCs w:val="26"/>
          <w:lang w:val="sv-SE"/>
        </w:rPr>
        <w:t xml:space="preserve"> - CMND:</w:t>
      </w:r>
      <w:r w:rsidR="002E375F">
        <w:rPr>
          <w:rFonts w:ascii="Times New Roman" w:hAnsi="Times New Roman" w:cs="Times New Roman"/>
          <w:sz w:val="26"/>
          <w:szCs w:val="26"/>
          <w:lang w:val="sv-SE"/>
        </w:rPr>
        <w:t>[số]</w:t>
      </w:r>
    </w:p>
    <w:p w:rsidR="00A15F70" w:rsidRDefault="00A15F70" w:rsidP="00A15F70">
      <w:pPr>
        <w:tabs>
          <w:tab w:val="left" w:pos="540"/>
        </w:tabs>
        <w:spacing w:after="0" w:line="312" w:lineRule="auto"/>
        <w:ind w:left="720"/>
        <w:jc w:val="both"/>
        <w:rPr>
          <w:rFonts w:ascii="Times New Roman" w:hAnsi="Times New Roman" w:cs="Times New Roman"/>
          <w:sz w:val="26"/>
          <w:szCs w:val="26"/>
          <w:lang w:val="pt-BR"/>
        </w:rPr>
      </w:pPr>
      <w:r w:rsidRPr="004437BE">
        <w:rPr>
          <w:rFonts w:ascii="Times New Roman" w:hAnsi="Times New Roman" w:cs="Times New Roman"/>
          <w:sz w:val="26"/>
          <w:szCs w:val="26"/>
          <w:lang w:val="vi-VN"/>
        </w:rPr>
        <w:tab/>
      </w:r>
      <w:r w:rsidRPr="003E59EB">
        <w:rPr>
          <w:rFonts w:ascii="Times New Roman" w:hAnsi="Times New Roman" w:cs="Times New Roman"/>
          <w:sz w:val="26"/>
          <w:szCs w:val="26"/>
          <w:lang w:val="pt-BR"/>
        </w:rPr>
        <w:t>E =</w:t>
      </w:r>
      <w:r>
        <w:rPr>
          <w:rFonts w:ascii="Times New Roman" w:hAnsi="Times New Roman" w:cs="Times New Roman"/>
          <w:sz w:val="26"/>
          <w:szCs w:val="26"/>
          <w:lang w:val="pt-BR"/>
        </w:rPr>
        <w:t xml:space="preserve"> [địa chỉ email]</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T = Chức vụ</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{OU = </w:t>
      </w:r>
      <w:r w:rsidR="005D46AE">
        <w:rPr>
          <w:rFonts w:ascii="Times New Roman" w:hAnsi="Times New Roman" w:cs="Times New Roman"/>
          <w:sz w:val="26"/>
          <w:szCs w:val="26"/>
          <w:lang w:val="pt-BR"/>
        </w:rPr>
        <w:t>tên chi nhánh của tổ chức</w:t>
      </w:r>
      <w:r w:rsidRPr="003E59EB">
        <w:rPr>
          <w:rFonts w:ascii="Times New Roman" w:hAnsi="Times New Roman" w:cs="Times New Roman"/>
          <w:sz w:val="26"/>
          <w:szCs w:val="26"/>
          <w:lang w:val="pt-BR"/>
        </w:rPr>
        <w: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lastRenderedPageBreak/>
        <w:tab/>
        <w:t xml:space="preserve">O = </w:t>
      </w:r>
      <w:r w:rsidR="00E42558">
        <w:rPr>
          <w:rFonts w:ascii="Times New Roman" w:hAnsi="Times New Roman" w:cs="Times New Roman"/>
          <w:sz w:val="26"/>
          <w:szCs w:val="26"/>
          <w:lang w:val="pt-BR"/>
        </w:rPr>
        <w:t>[Tên tổ chức]</w:t>
      </w:r>
    </w:p>
    <w:p w:rsidR="00A15F70" w:rsidRDefault="00A15F70" w:rsidP="00A15F70">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L =</w:t>
      </w:r>
      <w:r>
        <w:rPr>
          <w:rFonts w:ascii="Times New Roman" w:hAnsi="Times New Roman" w:cs="Times New Roman"/>
          <w:sz w:val="26"/>
          <w:szCs w:val="26"/>
          <w:lang w:val="pt-BR"/>
        </w:rPr>
        <w:t xml:space="preserve"> [Quận huyện]</w:t>
      </w:r>
    </w:p>
    <w:p w:rsidR="00A15F70" w:rsidRDefault="00A15F70" w:rsidP="00A15F70">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S =</w:t>
      </w:r>
      <w:r>
        <w:rPr>
          <w:rFonts w:ascii="Times New Roman" w:hAnsi="Times New Roman" w:cs="Times New Roman"/>
          <w:sz w:val="26"/>
          <w:szCs w:val="26"/>
          <w:lang w:val="pt-BR"/>
        </w:rPr>
        <w:t xml:space="preserve"> [Tỉnh thành]</w:t>
      </w:r>
    </w:p>
    <w:p w:rsidR="00A15F70" w:rsidRPr="003E59EB" w:rsidRDefault="00A15F70" w:rsidP="00A15F70">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C = V</w:t>
      </w:r>
      <w:r>
        <w:rPr>
          <w:rFonts w:ascii="Times New Roman" w:hAnsi="Times New Roman" w:cs="Times New Roman"/>
          <w:sz w:val="26"/>
          <w:szCs w:val="26"/>
          <w:lang w:val="pt-BR"/>
        </w:rPr>
        <w:t>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u w:val="single"/>
          <w:lang w:val="pt-BR"/>
        </w:rPr>
        <w:t>Lưu ý</w:t>
      </w:r>
      <w:r w:rsidRPr="003E59EB">
        <w:rPr>
          <w:rFonts w:ascii="Times New Roman" w:hAnsi="Times New Roman" w:cs="Times New Roman"/>
          <w:sz w:val="26"/>
          <w:szCs w:val="26"/>
          <w:lang w:val="pt-BR"/>
        </w:rPr>
        <w:t>:</w:t>
      </w:r>
      <w:r w:rsidRPr="003E59EB">
        <w:rPr>
          <w:rFonts w:ascii="Times New Roman" w:hAnsi="Times New Roman" w:cs="Times New Roman"/>
          <w:i/>
          <w:sz w:val="26"/>
          <w:szCs w:val="26"/>
          <w:lang w:val="pt-BR"/>
        </w:rPr>
        <w:t xml:space="preserve"> L, S là bắt buộc (có thể khai báo là nơi thường trú của người dùng hoặc trụ sở hoạt động của tổ chức, doanh nghiệp – nếu là nhân viên đăng ký sử dụng theo tổ chức)</w:t>
      </w:r>
      <w:r w:rsidR="00384BE1">
        <w:rPr>
          <w:rFonts w:ascii="Times New Roman" w:hAnsi="Times New Roman" w:cs="Times New Roman"/>
          <w:i/>
          <w:sz w:val="26"/>
          <w:szCs w:val="26"/>
          <w:lang w:val="pt-BR"/>
        </w:rPr>
        <w:t>. CMND có thể thay thế bằng HC. MST có thể thay thế bằng MNS.</w:t>
      </w:r>
    </w:p>
    <w:p w:rsidR="00DD6637" w:rsidRPr="003E59EB" w:rsidRDefault="00DD6637" w:rsidP="001A0BA3">
      <w:pPr>
        <w:pStyle w:val="Heading3"/>
        <w:numPr>
          <w:ilvl w:val="2"/>
          <w:numId w:val="1"/>
        </w:numPr>
        <w:spacing w:before="0" w:after="0" w:line="312" w:lineRule="auto"/>
        <w:ind w:left="709" w:hanging="709"/>
        <w:jc w:val="both"/>
        <w:rPr>
          <w:szCs w:val="26"/>
        </w:rPr>
      </w:pPr>
      <w:bookmarkStart w:id="33" w:name="_Toc410132771"/>
      <w:r w:rsidRPr="003E59EB">
        <w:rPr>
          <w:szCs w:val="26"/>
        </w:rPr>
        <w:t>Chứng thư VNPT – CA cấp cho tổ chức, doanh nghiệp (Organization, Enterprise)</w:t>
      </w:r>
      <w:bookmarkEnd w:id="33"/>
    </w:p>
    <w:p w:rsidR="00DD6637" w:rsidRPr="004437BE" w:rsidRDefault="00DD6637" w:rsidP="009B757E">
      <w:pPr>
        <w:tabs>
          <w:tab w:val="left" w:pos="540"/>
        </w:tabs>
        <w:spacing w:after="0" w:line="312" w:lineRule="auto"/>
        <w:ind w:left="709"/>
        <w:jc w:val="both"/>
        <w:rPr>
          <w:rFonts w:ascii="Times New Roman" w:hAnsi="Times New Roman" w:cs="Times New Roman"/>
          <w:sz w:val="26"/>
          <w:szCs w:val="26"/>
          <w:lang w:val="vi-VN"/>
        </w:rPr>
      </w:pPr>
      <w:r w:rsidRPr="004437BE">
        <w:rPr>
          <w:rFonts w:ascii="Times New Roman" w:hAnsi="Times New Roman" w:cs="Times New Roman"/>
          <w:sz w:val="26"/>
          <w:szCs w:val="26"/>
          <w:u w:val="single"/>
          <w:lang w:val="vi-VN"/>
        </w:rPr>
        <w:t>Subject DN:</w:t>
      </w:r>
      <w:r w:rsidRPr="004437BE">
        <w:rPr>
          <w:rFonts w:ascii="Times New Roman" w:hAnsi="Times New Roman" w:cs="Times New Roman"/>
          <w:sz w:val="26"/>
          <w:szCs w:val="26"/>
          <w:lang w:val="vi-VN"/>
        </w:rPr>
        <w:t xml:space="preserve"> với tổ chức, doanh nghiệp (Enterprise)</w:t>
      </w:r>
    </w:p>
    <w:p w:rsidR="00DD6637" w:rsidRPr="003E59EB" w:rsidRDefault="00DD6637" w:rsidP="009B757E">
      <w:pPr>
        <w:tabs>
          <w:tab w:val="left" w:pos="540"/>
        </w:tabs>
        <w:spacing w:after="0" w:line="312" w:lineRule="auto"/>
        <w:ind w:left="1418"/>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 xml:space="preserve">CN = </w:t>
      </w:r>
      <w:r w:rsidR="00937FC1">
        <w:rPr>
          <w:rFonts w:ascii="Times New Roman" w:hAnsi="Times New Roman" w:cs="Times New Roman"/>
          <w:sz w:val="26"/>
          <w:szCs w:val="26"/>
          <w:lang w:val="pt-BR"/>
        </w:rPr>
        <w:t>[</w:t>
      </w:r>
      <w:r w:rsidRPr="003E59EB">
        <w:rPr>
          <w:rFonts w:ascii="Times New Roman" w:hAnsi="Times New Roman" w:cs="Times New Roman"/>
          <w:sz w:val="26"/>
          <w:szCs w:val="26"/>
          <w:lang w:val="pt-BR"/>
        </w:rPr>
        <w:t>Tên tổ chức</w:t>
      </w:r>
      <w:r w:rsidR="00937FC1">
        <w:rPr>
          <w:rFonts w:ascii="Times New Roman" w:hAnsi="Times New Roman" w:cs="Times New Roman"/>
          <w:sz w:val="26"/>
          <w:szCs w:val="26"/>
          <w:lang w:val="pt-BR"/>
        </w:rPr>
        <w:t>]</w:t>
      </w:r>
    </w:p>
    <w:p w:rsidR="00DD6637" w:rsidRPr="003E59EB" w:rsidRDefault="00DD6637" w:rsidP="009B757E">
      <w:pPr>
        <w:tabs>
          <w:tab w:val="left" w:pos="540"/>
        </w:tabs>
        <w:spacing w:after="0" w:line="312" w:lineRule="auto"/>
        <w:ind w:left="1418"/>
        <w:jc w:val="both"/>
        <w:rPr>
          <w:rFonts w:ascii="Times New Roman" w:hAnsi="Times New Roman" w:cs="Times New Roman"/>
          <w:sz w:val="26"/>
          <w:szCs w:val="26"/>
          <w:lang w:val="sv-SE"/>
        </w:rPr>
      </w:pPr>
      <w:r w:rsidRPr="003E59EB">
        <w:rPr>
          <w:rFonts w:ascii="Times New Roman" w:hAnsi="Times New Roman" w:cs="Times New Roman"/>
          <w:sz w:val="26"/>
          <w:szCs w:val="26"/>
          <w:lang w:val="pt-BR"/>
        </w:rPr>
        <w:tab/>
      </w:r>
      <w:r w:rsidRPr="003E59EB">
        <w:rPr>
          <w:rFonts w:ascii="Times New Roman" w:hAnsi="Times New Roman" w:cs="Times New Roman"/>
          <w:sz w:val="26"/>
          <w:szCs w:val="26"/>
          <w:lang w:val="sv-SE"/>
        </w:rPr>
        <w:t>UID = MST</w:t>
      </w:r>
      <w:r w:rsidR="000F3ED5">
        <w:rPr>
          <w:rFonts w:ascii="Times New Roman" w:hAnsi="Times New Roman" w:cs="Times New Roman"/>
          <w:sz w:val="26"/>
          <w:szCs w:val="26"/>
          <w:lang w:val="sv-SE"/>
        </w:rPr>
        <w:t>/MNS</w:t>
      </w:r>
      <w:r w:rsidRPr="003E59EB">
        <w:rPr>
          <w:rFonts w:ascii="Times New Roman" w:hAnsi="Times New Roman" w:cs="Times New Roman"/>
          <w:sz w:val="26"/>
          <w:szCs w:val="26"/>
          <w:lang w:val="sv-SE"/>
        </w:rPr>
        <w:t>:</w:t>
      </w:r>
      <w:r w:rsidR="00C97BDD">
        <w:rPr>
          <w:rFonts w:ascii="Times New Roman" w:hAnsi="Times New Roman" w:cs="Times New Roman"/>
          <w:sz w:val="26"/>
          <w:szCs w:val="26"/>
          <w:lang w:val="sv-SE"/>
        </w:rPr>
        <w:t>[</w:t>
      </w:r>
      <w:r w:rsidR="000F3ED5">
        <w:rPr>
          <w:rFonts w:ascii="Times New Roman" w:hAnsi="Times New Roman" w:cs="Times New Roman"/>
          <w:sz w:val="26"/>
          <w:szCs w:val="26"/>
          <w:lang w:val="sv-SE"/>
        </w:rPr>
        <w:t>số</w:t>
      </w:r>
      <w:r w:rsidR="00C97BDD">
        <w:rPr>
          <w:rFonts w:ascii="Times New Roman" w:hAnsi="Times New Roman" w:cs="Times New Roman"/>
          <w:sz w:val="26"/>
          <w:szCs w:val="26"/>
          <w:lang w:val="sv-SE"/>
        </w:rPr>
        <w:t>]</w:t>
      </w:r>
    </w:p>
    <w:p w:rsidR="005D46AE" w:rsidRPr="003E59EB" w:rsidRDefault="005D46AE" w:rsidP="005D46A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{OU = </w:t>
      </w:r>
      <w:r w:rsidR="0075313E">
        <w:rPr>
          <w:rFonts w:ascii="Times New Roman" w:hAnsi="Times New Roman" w:cs="Times New Roman"/>
          <w:sz w:val="26"/>
          <w:szCs w:val="26"/>
          <w:lang w:val="pt-BR"/>
        </w:rPr>
        <w:t>[</w:t>
      </w:r>
      <w:r>
        <w:rPr>
          <w:rFonts w:ascii="Times New Roman" w:hAnsi="Times New Roman" w:cs="Times New Roman"/>
          <w:sz w:val="26"/>
          <w:szCs w:val="26"/>
          <w:lang w:val="pt-BR"/>
        </w:rPr>
        <w:t>tên chi nhánh của tổ chức</w:t>
      </w:r>
      <w:r w:rsidR="0075313E">
        <w:rPr>
          <w:rFonts w:ascii="Times New Roman" w:hAnsi="Times New Roman" w:cs="Times New Roman"/>
          <w:sz w:val="26"/>
          <w:szCs w:val="26"/>
          <w:lang w:val="pt-BR"/>
        </w:rPr>
        <w:t>]</w:t>
      </w:r>
      <w:r w:rsidRPr="003E59EB">
        <w:rPr>
          <w:rFonts w:ascii="Times New Roman" w:hAnsi="Times New Roman" w:cs="Times New Roman"/>
          <w:sz w:val="26"/>
          <w:szCs w:val="26"/>
          <w:lang w:val="pt-BR"/>
        </w:rPr>
        <w:t>}</w:t>
      </w:r>
    </w:p>
    <w:p w:rsidR="005D46AE" w:rsidRDefault="005D46AE" w:rsidP="005D46A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O = </w:t>
      </w:r>
      <w:r>
        <w:rPr>
          <w:rFonts w:ascii="Times New Roman" w:hAnsi="Times New Roman" w:cs="Times New Roman"/>
          <w:sz w:val="26"/>
          <w:szCs w:val="26"/>
          <w:lang w:val="pt-BR"/>
        </w:rPr>
        <w:t>[Tên tổ chức]</w:t>
      </w:r>
    </w:p>
    <w:p w:rsidR="005D46AE" w:rsidRDefault="00DD6637" w:rsidP="005D46A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r>
      <w:r w:rsidR="005D46AE" w:rsidRPr="003E59EB">
        <w:rPr>
          <w:rFonts w:ascii="Times New Roman" w:hAnsi="Times New Roman" w:cs="Times New Roman"/>
          <w:sz w:val="26"/>
          <w:szCs w:val="26"/>
          <w:lang w:val="pt-BR"/>
        </w:rPr>
        <w:t>L =</w:t>
      </w:r>
      <w:r w:rsidR="005D46AE">
        <w:rPr>
          <w:rFonts w:ascii="Times New Roman" w:hAnsi="Times New Roman" w:cs="Times New Roman"/>
          <w:sz w:val="26"/>
          <w:szCs w:val="26"/>
          <w:lang w:val="pt-BR"/>
        </w:rPr>
        <w:t xml:space="preserve"> [Quận huyện]</w:t>
      </w:r>
    </w:p>
    <w:p w:rsidR="005D46AE" w:rsidRDefault="005D46AE" w:rsidP="005D46A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S =</w:t>
      </w:r>
      <w:r>
        <w:rPr>
          <w:rFonts w:ascii="Times New Roman" w:hAnsi="Times New Roman" w:cs="Times New Roman"/>
          <w:sz w:val="26"/>
          <w:szCs w:val="26"/>
          <w:lang w:val="pt-BR"/>
        </w:rPr>
        <w:t xml:space="preserve"> [Tỉnh thành]</w:t>
      </w:r>
    </w:p>
    <w:p w:rsidR="005D46AE" w:rsidRPr="003E59EB" w:rsidRDefault="005D46AE" w:rsidP="005D46A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C = V</w:t>
      </w:r>
      <w:r>
        <w:rPr>
          <w:rFonts w:ascii="Times New Roman" w:hAnsi="Times New Roman" w:cs="Times New Roman"/>
          <w:sz w:val="26"/>
          <w:szCs w:val="26"/>
          <w:lang w:val="pt-BR"/>
        </w:rPr>
        <w:t>N</w:t>
      </w:r>
    </w:p>
    <w:p w:rsidR="00DD6637" w:rsidRPr="003E59EB" w:rsidRDefault="00DD6637" w:rsidP="005D46AE">
      <w:pPr>
        <w:tabs>
          <w:tab w:val="left" w:pos="540"/>
        </w:tabs>
        <w:spacing w:after="0" w:line="312" w:lineRule="auto"/>
        <w:ind w:left="1418"/>
        <w:jc w:val="both"/>
        <w:rPr>
          <w:rFonts w:ascii="Times New Roman" w:hAnsi="Times New Roman" w:cs="Times New Roman"/>
          <w:sz w:val="26"/>
          <w:szCs w:val="26"/>
          <w:lang w:val="pt-BR"/>
        </w:rPr>
      </w:pPr>
      <w:r w:rsidRPr="003E59EB">
        <w:rPr>
          <w:rFonts w:ascii="Times New Roman" w:hAnsi="Times New Roman" w:cs="Times New Roman"/>
          <w:sz w:val="26"/>
          <w:szCs w:val="26"/>
          <w:u w:val="single"/>
          <w:lang w:val="pt-BR"/>
        </w:rPr>
        <w:t>Lưu ý</w:t>
      </w:r>
      <w:r w:rsidRPr="003E59EB">
        <w:rPr>
          <w:rFonts w:ascii="Times New Roman" w:hAnsi="Times New Roman" w:cs="Times New Roman"/>
          <w:sz w:val="26"/>
          <w:szCs w:val="26"/>
          <w:lang w:val="pt-BR"/>
        </w:rPr>
        <w:t xml:space="preserve">: </w:t>
      </w:r>
      <w:r w:rsidRPr="003E59EB">
        <w:rPr>
          <w:rFonts w:ascii="Times New Roman" w:hAnsi="Times New Roman" w:cs="Times New Roman"/>
          <w:i/>
          <w:sz w:val="26"/>
          <w:szCs w:val="26"/>
          <w:lang w:val="pt-BR"/>
        </w:rPr>
        <w:t>L, S là bắt buộc phải có, là địa điểm trụ sở hoạt động của tổ chức, doanh nghiệp. ĐKKD: số đăng ký kinh doanh của doanh nghiệp hoặc MST: mã số thuế.</w:t>
      </w:r>
    </w:p>
    <w:p w:rsidR="00DD6637" w:rsidRPr="003E59EB" w:rsidRDefault="00DD6637" w:rsidP="001A0BA3">
      <w:pPr>
        <w:pStyle w:val="Heading3"/>
        <w:numPr>
          <w:ilvl w:val="2"/>
          <w:numId w:val="1"/>
        </w:numPr>
        <w:spacing w:before="0" w:after="0" w:line="312" w:lineRule="auto"/>
        <w:ind w:left="709" w:hanging="709"/>
        <w:jc w:val="both"/>
        <w:rPr>
          <w:szCs w:val="26"/>
        </w:rPr>
      </w:pPr>
      <w:bookmarkStart w:id="34" w:name="_Toc410132772"/>
      <w:r w:rsidRPr="003E59EB">
        <w:rPr>
          <w:szCs w:val="26"/>
        </w:rPr>
        <w:t>Chứng thư số SSL của VNPT – CA</w:t>
      </w:r>
      <w:bookmarkEnd w:id="34"/>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u w:val="single"/>
        </w:rPr>
        <w:t>Subject DN: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 xml:space="preserve">CN = </w:t>
      </w:r>
      <w:r w:rsidR="00405089">
        <w:rPr>
          <w:rFonts w:ascii="Times New Roman" w:hAnsi="Times New Roman" w:cs="Times New Roman"/>
          <w:sz w:val="26"/>
          <w:szCs w:val="26"/>
        </w:rPr>
        <w:t>[</w:t>
      </w:r>
      <w:r w:rsidRPr="003E59EB">
        <w:rPr>
          <w:rFonts w:ascii="Times New Roman" w:hAnsi="Times New Roman" w:cs="Times New Roman"/>
          <w:sz w:val="26"/>
          <w:szCs w:val="26"/>
        </w:rPr>
        <w:t>domain</w:t>
      </w:r>
      <w:r w:rsidR="00405089">
        <w:rPr>
          <w:rFonts w:ascii="Times New Roman" w:hAnsi="Times New Roman" w:cs="Times New Roman"/>
          <w:sz w:val="26"/>
          <w:szCs w:val="26"/>
        </w:rPr>
        <w: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 xml:space="preserve">{OU = </w:t>
      </w:r>
      <w:r w:rsidR="0075313E">
        <w:rPr>
          <w:rFonts w:ascii="Times New Roman" w:hAnsi="Times New Roman" w:cs="Times New Roman"/>
          <w:sz w:val="26"/>
          <w:szCs w:val="26"/>
          <w:lang w:val="pt-BR"/>
        </w:rPr>
        <w:t>[tên chi nhánh của tổ chức]</w:t>
      </w:r>
      <w:r w:rsidRPr="003E59EB">
        <w:rPr>
          <w:rFonts w:ascii="Times New Roman" w:hAnsi="Times New Roman" w:cs="Times New Roman"/>
          <w:sz w:val="26"/>
          <w:szCs w:val="26"/>
        </w:rPr>
        <w: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rPr>
        <w:tab/>
      </w:r>
      <w:r w:rsidRPr="003E59EB">
        <w:rPr>
          <w:rFonts w:ascii="Times New Roman" w:hAnsi="Times New Roman" w:cs="Times New Roman"/>
          <w:sz w:val="26"/>
          <w:szCs w:val="26"/>
          <w:lang w:val="pt-BR"/>
        </w:rPr>
        <w:t xml:space="preserve">O = </w:t>
      </w:r>
      <w:r w:rsidR="0075313E">
        <w:rPr>
          <w:rFonts w:ascii="Times New Roman" w:hAnsi="Times New Roman" w:cs="Times New Roman"/>
          <w:sz w:val="26"/>
          <w:szCs w:val="26"/>
          <w:lang w:val="pt-BR"/>
        </w:rPr>
        <w:t>[Tên tổ chức]</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&lt;&lt;L = </w:t>
      </w:r>
      <w:r w:rsidR="0075313E">
        <w:rPr>
          <w:rFonts w:ascii="Times New Roman" w:hAnsi="Times New Roman" w:cs="Times New Roman"/>
          <w:sz w:val="26"/>
          <w:szCs w:val="26"/>
          <w:lang w:val="pt-BR"/>
        </w:rPr>
        <w:t>[Quận huyện]</w:t>
      </w:r>
      <w:r w:rsidRPr="003E59EB">
        <w:rPr>
          <w:rFonts w:ascii="Times New Roman" w:hAnsi="Times New Roman" w:cs="Times New Roman"/>
          <w:sz w:val="26"/>
          <w:szCs w:val="26"/>
          <w:lang w:val="pt-BR"/>
        </w:rPr>
        <w:t>&gt;&gt;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 xml:space="preserve">&lt;&lt;S = </w:t>
      </w:r>
      <w:r w:rsidR="0075313E">
        <w:rPr>
          <w:rFonts w:ascii="Times New Roman" w:hAnsi="Times New Roman" w:cs="Times New Roman"/>
          <w:sz w:val="26"/>
          <w:szCs w:val="26"/>
          <w:lang w:val="pt-BR"/>
        </w:rPr>
        <w:t>[Tỉnh thành]</w:t>
      </w:r>
      <w:r w:rsidRPr="003E59EB">
        <w:rPr>
          <w:rFonts w:ascii="Times New Roman" w:hAnsi="Times New Roman" w:cs="Times New Roman"/>
          <w:sz w:val="26"/>
          <w:szCs w:val="26"/>
          <w:lang w:val="pt-BR"/>
        </w:rPr>
        <w:t>&gt;&gt;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ab/>
        <w:t>C = V</w:t>
      </w:r>
      <w:r w:rsidR="0075313E">
        <w:rPr>
          <w:rFonts w:ascii="Times New Roman" w:hAnsi="Times New Roman" w:cs="Times New Roman"/>
          <w:sz w:val="26"/>
          <w:szCs w:val="26"/>
          <w:lang w:val="pt-BR"/>
        </w:rPr>
        <w:t>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lang w:val="pt-BR"/>
        </w:rPr>
      </w:pPr>
      <w:r w:rsidRPr="003E59EB">
        <w:rPr>
          <w:rFonts w:ascii="Times New Roman" w:hAnsi="Times New Roman" w:cs="Times New Roman"/>
          <w:sz w:val="26"/>
          <w:szCs w:val="26"/>
          <w:u w:val="single"/>
          <w:lang w:val="pt-BR"/>
        </w:rPr>
        <w:t>Lưu ý:</w:t>
      </w:r>
      <w:r w:rsidRPr="003E59EB">
        <w:rPr>
          <w:rFonts w:ascii="Times New Roman" w:hAnsi="Times New Roman" w:cs="Times New Roman"/>
          <w:i/>
          <w:sz w:val="26"/>
          <w:szCs w:val="26"/>
          <w:lang w:val="pt-BR"/>
        </w:rPr>
        <w:t xml:space="preserve"> L, S là không bắt buộc, nếu là doanh nghiệp trên phạm vi toàn quốc thì có thể bỏ L, S.</w:t>
      </w:r>
    </w:p>
    <w:p w:rsidR="00DD6637" w:rsidRPr="003E59EB" w:rsidRDefault="00DD6637" w:rsidP="001A0BA3">
      <w:pPr>
        <w:pStyle w:val="Heading3"/>
        <w:numPr>
          <w:ilvl w:val="2"/>
          <w:numId w:val="1"/>
        </w:numPr>
        <w:spacing w:before="0" w:after="0" w:line="312" w:lineRule="auto"/>
        <w:ind w:left="709" w:hanging="709"/>
        <w:jc w:val="both"/>
        <w:rPr>
          <w:b w:val="0"/>
          <w:szCs w:val="26"/>
        </w:rPr>
      </w:pPr>
      <w:bookmarkStart w:id="35" w:name="_Toc410132773"/>
      <w:r w:rsidRPr="003E59EB">
        <w:rPr>
          <w:szCs w:val="26"/>
        </w:rPr>
        <w:t>Chứng thư số code signing của VNPT – CA</w:t>
      </w:r>
      <w:bookmarkEnd w:id="35"/>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u w:val="single"/>
        </w:rPr>
        <w:t>Subject DN: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CN = Tên ứng dụng</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{OU = ?}</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O = ?</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 xml:space="preserve">&lt;&lt;L = </w:t>
      </w:r>
      <w:r w:rsidR="004D0FE3">
        <w:rPr>
          <w:rFonts w:ascii="Times New Roman" w:hAnsi="Times New Roman" w:cs="Times New Roman"/>
          <w:sz w:val="26"/>
          <w:szCs w:val="26"/>
          <w:lang w:val="pt-BR"/>
        </w:rPr>
        <w:t>[Quận huyện]</w:t>
      </w:r>
      <w:r w:rsidRPr="003E59EB">
        <w:rPr>
          <w:rFonts w:ascii="Times New Roman" w:hAnsi="Times New Roman" w:cs="Times New Roman"/>
          <w:sz w:val="26"/>
          <w:szCs w:val="26"/>
        </w:rPr>
        <w:t>&gt;&gt;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tab/>
        <w:t xml:space="preserve">&lt;&lt;S = </w:t>
      </w:r>
      <w:r w:rsidR="003D7065">
        <w:rPr>
          <w:rFonts w:ascii="Times New Roman" w:hAnsi="Times New Roman" w:cs="Times New Roman"/>
          <w:sz w:val="26"/>
          <w:szCs w:val="26"/>
          <w:lang w:val="pt-BR"/>
        </w:rPr>
        <w:t>[Tỉnh thành]</w:t>
      </w:r>
      <w:r w:rsidRPr="003E59EB">
        <w:rPr>
          <w:rFonts w:ascii="Times New Roman" w:hAnsi="Times New Roman" w:cs="Times New Roman"/>
          <w:sz w:val="26"/>
          <w:szCs w:val="26"/>
        </w:rPr>
        <w:t>&gt;&gt;</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rPr>
        <w:lastRenderedPageBreak/>
        <w:tab/>
        <w:t>C = V</w:t>
      </w:r>
      <w:r w:rsidR="003D7065">
        <w:rPr>
          <w:rFonts w:ascii="Times New Roman" w:hAnsi="Times New Roman" w:cs="Times New Roman"/>
          <w:sz w:val="26"/>
          <w:szCs w:val="26"/>
        </w:rPr>
        <w:t>N</w:t>
      </w:r>
    </w:p>
    <w:p w:rsidR="00DD6637" w:rsidRPr="003E59EB" w:rsidRDefault="00DD6637" w:rsidP="009B757E">
      <w:pPr>
        <w:tabs>
          <w:tab w:val="left" w:pos="540"/>
        </w:tabs>
        <w:spacing w:after="0" w:line="312" w:lineRule="auto"/>
        <w:ind w:left="720"/>
        <w:jc w:val="both"/>
        <w:rPr>
          <w:rFonts w:ascii="Times New Roman" w:hAnsi="Times New Roman" w:cs="Times New Roman"/>
          <w:sz w:val="26"/>
          <w:szCs w:val="26"/>
        </w:rPr>
      </w:pPr>
      <w:r w:rsidRPr="003E59EB">
        <w:rPr>
          <w:rFonts w:ascii="Times New Roman" w:hAnsi="Times New Roman" w:cs="Times New Roman"/>
          <w:sz w:val="26"/>
          <w:szCs w:val="26"/>
          <w:u w:val="single"/>
        </w:rPr>
        <w:t>Lưu ý:</w:t>
      </w:r>
      <w:r w:rsidRPr="003E59EB">
        <w:rPr>
          <w:rFonts w:ascii="Times New Roman" w:hAnsi="Times New Roman" w:cs="Times New Roman"/>
          <w:i/>
          <w:sz w:val="26"/>
          <w:szCs w:val="26"/>
        </w:rPr>
        <w:t xml:space="preserve"> L, S có thể sử dụng để chỉ Trụ sở chính của công ty</w:t>
      </w:r>
    </w:p>
    <w:p w:rsidR="00DD6637" w:rsidRPr="003E59EB" w:rsidRDefault="00DD6637" w:rsidP="001A0BA3">
      <w:pPr>
        <w:pStyle w:val="Heading2"/>
        <w:numPr>
          <w:ilvl w:val="1"/>
          <w:numId w:val="1"/>
        </w:numPr>
        <w:spacing w:before="0" w:after="0" w:line="312" w:lineRule="auto"/>
        <w:ind w:left="567" w:hanging="567"/>
        <w:jc w:val="both"/>
        <w:rPr>
          <w:rFonts w:cs="Times New Roman"/>
          <w:sz w:val="26"/>
        </w:rPr>
      </w:pPr>
      <w:bookmarkStart w:id="36" w:name="_Toc410132774"/>
      <w:r w:rsidRPr="003E59EB">
        <w:rPr>
          <w:rFonts w:cs="Times New Roman"/>
          <w:sz w:val="26"/>
        </w:rPr>
        <w:t>Tên cần rõ ràng</w:t>
      </w:r>
      <w:bookmarkEnd w:id="36"/>
    </w:p>
    <w:p w:rsidR="00F15CAB" w:rsidRPr="003E59EB" w:rsidRDefault="000C7169" w:rsidP="00E14FA0">
      <w:pPr>
        <w:tabs>
          <w:tab w:val="left" w:pos="540"/>
        </w:tabs>
        <w:spacing w:after="0" w:line="312" w:lineRule="auto"/>
        <w:ind w:left="567"/>
        <w:jc w:val="both"/>
        <w:rPr>
          <w:rFonts w:ascii="Times New Roman" w:hAnsi="Times New Roman" w:cs="Times New Roman"/>
          <w:sz w:val="26"/>
          <w:szCs w:val="26"/>
        </w:rPr>
      </w:pPr>
      <w:r w:rsidRPr="003E59EB">
        <w:rPr>
          <w:rFonts w:ascii="Times New Roman" w:hAnsi="Times New Roman" w:cs="Times New Roman"/>
          <w:sz w:val="26"/>
          <w:szCs w:val="26"/>
        </w:rPr>
        <w:t>T</w:t>
      </w:r>
      <w:r w:rsidR="00DD6637" w:rsidRPr="003E59EB">
        <w:rPr>
          <w:rFonts w:ascii="Times New Roman" w:hAnsi="Times New Roman" w:cs="Times New Roman"/>
          <w:sz w:val="26"/>
          <w:szCs w:val="26"/>
        </w:rPr>
        <w:t xml:space="preserve">ên </w:t>
      </w:r>
      <w:r w:rsidRPr="003E59EB">
        <w:rPr>
          <w:rFonts w:ascii="Times New Roman" w:hAnsi="Times New Roman" w:cs="Times New Roman"/>
          <w:sz w:val="26"/>
          <w:szCs w:val="26"/>
        </w:rPr>
        <w:t xml:space="preserve">trong chứng thư số phải </w:t>
      </w:r>
      <w:r w:rsidR="003A5646" w:rsidRPr="003E59EB">
        <w:rPr>
          <w:rFonts w:ascii="Times New Roman" w:hAnsi="Times New Roman" w:cs="Times New Roman"/>
          <w:sz w:val="26"/>
          <w:szCs w:val="26"/>
        </w:rPr>
        <w:t xml:space="preserve">rõ ràng, </w:t>
      </w:r>
      <w:r w:rsidR="00DD6637" w:rsidRPr="003E59EB">
        <w:rPr>
          <w:rFonts w:ascii="Times New Roman" w:hAnsi="Times New Roman" w:cs="Times New Roman"/>
          <w:sz w:val="26"/>
          <w:szCs w:val="26"/>
        </w:rPr>
        <w:t>dễ hiểu, cho phép nhận dạng được cá nhân hay tổ chức sở hữu chứng thư đó.</w:t>
      </w:r>
    </w:p>
    <w:p w:rsidR="00DD6637" w:rsidRPr="00AB0449" w:rsidRDefault="008D02D9" w:rsidP="009D4459">
      <w:pPr>
        <w:pStyle w:val="Heading2"/>
        <w:numPr>
          <w:ilvl w:val="1"/>
          <w:numId w:val="1"/>
        </w:numPr>
        <w:spacing w:before="0" w:after="0" w:line="312" w:lineRule="auto"/>
        <w:ind w:left="567" w:hanging="567"/>
        <w:jc w:val="both"/>
        <w:rPr>
          <w:rFonts w:cs="Times New Roman"/>
          <w:sz w:val="26"/>
        </w:rPr>
      </w:pPr>
      <w:r w:rsidRPr="00AB0449">
        <w:rPr>
          <w:rFonts w:cs="Times New Roman"/>
          <w:sz w:val="26"/>
        </w:rPr>
        <w:t xml:space="preserve"> </w:t>
      </w:r>
      <w:bookmarkStart w:id="37" w:name="_Toc410132775"/>
      <w:r w:rsidRPr="00AB0449">
        <w:rPr>
          <w:rFonts w:cs="Times New Roman"/>
          <w:sz w:val="26"/>
        </w:rPr>
        <w:t>Sử dụng bí danh</w:t>
      </w:r>
      <w:bookmarkEnd w:id="37"/>
    </w:p>
    <w:p w:rsidR="008D02D9" w:rsidRPr="003E59EB" w:rsidRDefault="008D02D9" w:rsidP="009B757E">
      <w:pPr>
        <w:spacing w:after="0" w:line="312" w:lineRule="auto"/>
        <w:ind w:left="567"/>
        <w:jc w:val="both"/>
        <w:rPr>
          <w:rFonts w:ascii="Times New Roman" w:hAnsi="Times New Roman" w:cs="Times New Roman"/>
          <w:sz w:val="26"/>
          <w:szCs w:val="26"/>
        </w:rPr>
      </w:pPr>
      <w:r w:rsidRPr="003E59EB">
        <w:rPr>
          <w:rFonts w:ascii="Times New Roman" w:hAnsi="Times New Roman" w:cs="Times New Roman"/>
          <w:sz w:val="26"/>
          <w:szCs w:val="26"/>
        </w:rPr>
        <w:t>Tên trong chứng thư số của dịch vụ VNPT-CA</w:t>
      </w:r>
      <w:r w:rsidR="00753A48" w:rsidRPr="003E59EB">
        <w:rPr>
          <w:rFonts w:ascii="Times New Roman" w:hAnsi="Times New Roman" w:cs="Times New Roman"/>
          <w:sz w:val="26"/>
          <w:szCs w:val="26"/>
        </w:rPr>
        <w:t xml:space="preserve"> phải là chính danh của chủ thể đăng ký sử dụng dịch vụ, không sử dụng các bí danh, biệt hiệu… </w:t>
      </w:r>
    </w:p>
    <w:p w:rsidR="00DD6637" w:rsidRPr="003E59EB" w:rsidRDefault="00753A48" w:rsidP="009B757E">
      <w:pPr>
        <w:spacing w:after="0" w:line="312" w:lineRule="auto"/>
        <w:ind w:left="567"/>
        <w:jc w:val="both"/>
        <w:rPr>
          <w:rFonts w:ascii="Times New Roman" w:hAnsi="Times New Roman" w:cs="Times New Roman"/>
          <w:b/>
          <w:sz w:val="26"/>
          <w:szCs w:val="26"/>
          <w:lang w:val="vi-VN"/>
        </w:rPr>
      </w:pPr>
      <w:r w:rsidRPr="003E59EB">
        <w:rPr>
          <w:rFonts w:ascii="Times New Roman" w:hAnsi="Times New Roman" w:cs="Times New Roman"/>
          <w:sz w:val="26"/>
          <w:szCs w:val="26"/>
        </w:rPr>
        <w:t xml:space="preserve">Các </w:t>
      </w:r>
      <w:r w:rsidR="00DD6637" w:rsidRPr="003E59EB">
        <w:rPr>
          <w:rFonts w:ascii="Times New Roman" w:hAnsi="Times New Roman" w:cs="Times New Roman"/>
          <w:sz w:val="26"/>
          <w:szCs w:val="26"/>
          <w:lang w:val="vi-VN"/>
        </w:rPr>
        <w:t xml:space="preserve">yêu cầu </w:t>
      </w:r>
      <w:r w:rsidRPr="003E59EB">
        <w:rPr>
          <w:rFonts w:ascii="Times New Roman" w:hAnsi="Times New Roman" w:cs="Times New Roman"/>
          <w:sz w:val="26"/>
          <w:szCs w:val="26"/>
        </w:rPr>
        <w:t xml:space="preserve">sử dụng tên là bí danh, biệt hiệu… </w:t>
      </w:r>
      <w:r w:rsidR="00DD6637" w:rsidRPr="003E59EB">
        <w:rPr>
          <w:rFonts w:ascii="Times New Roman" w:hAnsi="Times New Roman" w:cs="Times New Roman"/>
          <w:sz w:val="26"/>
          <w:szCs w:val="26"/>
          <w:lang w:val="vi-VN"/>
        </w:rPr>
        <w:t>trong chứng thư sẽ được VNPT xem xét và đánh giá dựa theo điều kiện hợp lý.</w:t>
      </w:r>
    </w:p>
    <w:p w:rsidR="00DD6637" w:rsidRPr="003E59EB" w:rsidRDefault="00DD6637" w:rsidP="001A0BA3">
      <w:pPr>
        <w:pStyle w:val="Heading2"/>
        <w:numPr>
          <w:ilvl w:val="1"/>
          <w:numId w:val="1"/>
        </w:numPr>
        <w:spacing w:before="0" w:after="0" w:line="312" w:lineRule="auto"/>
        <w:ind w:left="567" w:hanging="567"/>
        <w:jc w:val="both"/>
        <w:rPr>
          <w:rFonts w:cs="Times New Roman"/>
          <w:sz w:val="26"/>
          <w:lang w:val="vi-VN"/>
        </w:rPr>
      </w:pPr>
      <w:bookmarkStart w:id="38" w:name="_Toc410132776"/>
      <w:r w:rsidRPr="003E59EB">
        <w:rPr>
          <w:rFonts w:cs="Times New Roman"/>
          <w:sz w:val="26"/>
          <w:lang w:val="vi-VN"/>
        </w:rPr>
        <w:t>Tính chất duy nhất của thuê bao</w:t>
      </w:r>
      <w:bookmarkEnd w:id="38"/>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Tên thuê bao của dịch vụ VNPT-CA sẽ là duy nhất gắn chứng thư </w:t>
      </w:r>
      <w:r w:rsidR="00991CCF" w:rsidRPr="003E59EB">
        <w:rPr>
          <w:rFonts w:ascii="Times New Roman" w:hAnsi="Times New Roman" w:cs="Times New Roman"/>
          <w:sz w:val="26"/>
          <w:szCs w:val="26"/>
          <w:lang w:val="vi-VN"/>
        </w:rPr>
        <w:t xml:space="preserve"> số của thuê bao được cấp bởi VNPT,</w:t>
      </w:r>
      <w:r w:rsidRPr="003E59EB">
        <w:rPr>
          <w:rFonts w:ascii="Times New Roman" w:hAnsi="Times New Roman" w:cs="Times New Roman"/>
          <w:sz w:val="26"/>
          <w:szCs w:val="26"/>
          <w:lang w:val="vi-VN"/>
        </w:rPr>
        <w:t xml:space="preserve">. Một thuê bao có thể có hai hoặc nhiều chứng thư có cùng tên. </w:t>
      </w:r>
    </w:p>
    <w:p w:rsidR="00DD6637" w:rsidRPr="003E59EB" w:rsidRDefault="00DD6637" w:rsidP="001A0BA3">
      <w:pPr>
        <w:pStyle w:val="Heading2"/>
        <w:numPr>
          <w:ilvl w:val="1"/>
          <w:numId w:val="1"/>
        </w:numPr>
        <w:spacing w:before="0" w:after="0" w:line="312" w:lineRule="auto"/>
        <w:ind w:left="567" w:hanging="567"/>
        <w:jc w:val="both"/>
        <w:rPr>
          <w:rFonts w:cs="Times New Roman"/>
          <w:sz w:val="26"/>
          <w:lang w:val="vi-VN"/>
        </w:rPr>
      </w:pPr>
      <w:bookmarkStart w:id="39" w:name="_Toc410132777"/>
      <w:r w:rsidRPr="003E59EB">
        <w:rPr>
          <w:rFonts w:cs="Times New Roman"/>
          <w:sz w:val="26"/>
          <w:lang w:val="vi-VN"/>
        </w:rPr>
        <w:t>Nhận dạng, xác thực và vai trò của thương hiệu</w:t>
      </w:r>
      <w:bookmarkEnd w:id="39"/>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Người xin cấp chứng thư tuyệt đối không được sử dụng tên trong những đơn xin cấp chứng thư của người khác đã được bảo hộ quyền sở hữu. Tuy nhiên, VNPT không xác định liệu một người xin cấp chứng thư có quyền sở hữu đối với tên xuất hiện trong đơn xin cấp chứng thư hay phân xử bất kì một cuộc tranh chấp nào liên quan đến quyền sở hữu một tên miền, tên thương mại, nhãn hiệu, hoặc nhãn hiệu dịch vụ. VNPT được phép tạm dừng hoặc từ chối đơn xin cấp chứng thư nếu xảy ra tranh chấp. </w:t>
      </w:r>
    </w:p>
    <w:p w:rsidR="00DD6637" w:rsidRPr="003E59EB" w:rsidRDefault="00DD6637" w:rsidP="009B757E">
      <w:pPr>
        <w:pStyle w:val="Heading1"/>
        <w:numPr>
          <w:ilvl w:val="0"/>
          <w:numId w:val="1"/>
        </w:numPr>
        <w:spacing w:before="0" w:after="0" w:line="312" w:lineRule="auto"/>
        <w:ind w:left="284" w:hanging="284"/>
        <w:jc w:val="both"/>
        <w:rPr>
          <w:sz w:val="26"/>
          <w:szCs w:val="26"/>
        </w:rPr>
      </w:pPr>
      <w:bookmarkStart w:id="40" w:name="_Toc410132778"/>
      <w:r w:rsidRPr="003E59EB">
        <w:rPr>
          <w:sz w:val="26"/>
          <w:szCs w:val="26"/>
        </w:rPr>
        <w:t>CÁC QUY ĐỊNH ĐỐI VỚI CHU KỲ SỐNG CỦA CHỨNG THƯ SỐ</w:t>
      </w:r>
      <w:bookmarkEnd w:id="40"/>
    </w:p>
    <w:p w:rsidR="00DD6637" w:rsidRPr="003E59EB" w:rsidRDefault="00DD6637" w:rsidP="001A0BA3">
      <w:pPr>
        <w:pStyle w:val="Heading2"/>
        <w:numPr>
          <w:ilvl w:val="1"/>
          <w:numId w:val="1"/>
        </w:numPr>
        <w:spacing w:before="0" w:after="0" w:line="312" w:lineRule="auto"/>
        <w:jc w:val="both"/>
        <w:rPr>
          <w:rFonts w:cs="Times New Roman"/>
          <w:sz w:val="26"/>
        </w:rPr>
      </w:pPr>
      <w:bookmarkStart w:id="41" w:name="_Toc410132779"/>
      <w:r w:rsidRPr="003E59EB">
        <w:rPr>
          <w:rFonts w:cs="Times New Roman"/>
          <w:sz w:val="26"/>
        </w:rPr>
        <w:t>Cấp chứng thư số</w:t>
      </w:r>
      <w:bookmarkEnd w:id="41"/>
    </w:p>
    <w:p w:rsidR="00DD6637" w:rsidRPr="003E59EB" w:rsidRDefault="00DD6637" w:rsidP="001A0BA3">
      <w:pPr>
        <w:pStyle w:val="Heading3"/>
        <w:numPr>
          <w:ilvl w:val="2"/>
          <w:numId w:val="1"/>
        </w:numPr>
        <w:spacing w:before="0" w:after="0" w:line="312" w:lineRule="auto"/>
        <w:ind w:left="709" w:hanging="709"/>
        <w:jc w:val="both"/>
        <w:rPr>
          <w:szCs w:val="26"/>
          <w:lang w:val="en-US"/>
        </w:rPr>
      </w:pPr>
      <w:bookmarkStart w:id="42" w:name="_Toc410132780"/>
      <w:r w:rsidRPr="003E59EB">
        <w:rPr>
          <w:szCs w:val="26"/>
        </w:rPr>
        <w:t>Nội dung, quy trình, thủ tục cấp chứng thư số</w:t>
      </w:r>
      <w:bookmarkEnd w:id="42"/>
    </w:p>
    <w:p w:rsidR="00DD6637" w:rsidRPr="003E59EB" w:rsidRDefault="00DD6637" w:rsidP="009B757E">
      <w:pPr>
        <w:pStyle w:val="Style4"/>
        <w:numPr>
          <w:ilvl w:val="0"/>
          <w:numId w:val="9"/>
        </w:numPr>
        <w:spacing w:before="0" w:line="312" w:lineRule="auto"/>
        <w:ind w:left="714" w:hanging="357"/>
        <w:rPr>
          <w:b/>
          <w:sz w:val="26"/>
          <w:szCs w:val="26"/>
        </w:rPr>
      </w:pPr>
      <w:r w:rsidRPr="003E59EB">
        <w:rPr>
          <w:b/>
          <w:sz w:val="26"/>
          <w:szCs w:val="26"/>
        </w:rPr>
        <w:t>Nội dung xác thực thông tin thuê bao</w:t>
      </w:r>
    </w:p>
    <w:p w:rsidR="00DD6637" w:rsidRPr="003E59EB" w:rsidRDefault="00DD6637" w:rsidP="009B757E">
      <w:pPr>
        <w:pStyle w:val="Style4"/>
        <w:spacing w:before="0" w:line="312" w:lineRule="auto"/>
        <w:ind w:left="709" w:firstLine="0"/>
        <w:rPr>
          <w:sz w:val="26"/>
          <w:szCs w:val="26"/>
        </w:rPr>
      </w:pPr>
      <w:r w:rsidRPr="003E59EB">
        <w:rPr>
          <w:sz w:val="26"/>
          <w:szCs w:val="26"/>
        </w:rPr>
        <w:t>Nội dung xác thực thông tin thuê bao gồm có:</w:t>
      </w:r>
    </w:p>
    <w:p w:rsidR="00DD6637" w:rsidRPr="003E59EB" w:rsidRDefault="00DD6637" w:rsidP="009B757E">
      <w:pPr>
        <w:pStyle w:val="Style4"/>
        <w:spacing w:before="0" w:line="312" w:lineRule="auto"/>
        <w:ind w:left="709" w:firstLine="0"/>
        <w:rPr>
          <w:b/>
          <w:sz w:val="26"/>
          <w:szCs w:val="26"/>
        </w:rPr>
      </w:pPr>
      <w:r w:rsidRPr="003E59EB">
        <w:rPr>
          <w:b/>
          <w:sz w:val="26"/>
          <w:szCs w:val="26"/>
        </w:rPr>
        <w:t>Đối với tổ chức:</w:t>
      </w:r>
    </w:p>
    <w:p w:rsidR="00DD6637" w:rsidRPr="003E59EB" w:rsidRDefault="00DD6637" w:rsidP="009B757E">
      <w:pPr>
        <w:pStyle w:val="Style4"/>
        <w:spacing w:before="0" w:line="312" w:lineRule="auto"/>
        <w:ind w:left="1560" w:firstLine="0"/>
        <w:rPr>
          <w:sz w:val="26"/>
          <w:szCs w:val="26"/>
        </w:rPr>
      </w:pPr>
      <w:r w:rsidRPr="003E59EB">
        <w:rPr>
          <w:sz w:val="26"/>
          <w:szCs w:val="26"/>
        </w:rPr>
        <w:t>- Tên tổ chức</w:t>
      </w:r>
    </w:p>
    <w:p w:rsidR="00DD6637" w:rsidRPr="003E59EB" w:rsidRDefault="00DD6637" w:rsidP="009B757E">
      <w:pPr>
        <w:pStyle w:val="Style4"/>
        <w:spacing w:before="0" w:line="312" w:lineRule="auto"/>
        <w:ind w:left="1560" w:firstLine="0"/>
        <w:rPr>
          <w:sz w:val="26"/>
          <w:szCs w:val="26"/>
        </w:rPr>
      </w:pPr>
      <w:r w:rsidRPr="003E59EB">
        <w:rPr>
          <w:sz w:val="26"/>
          <w:szCs w:val="26"/>
        </w:rPr>
        <w:t>- Địa chỉ</w:t>
      </w:r>
    </w:p>
    <w:p w:rsidR="00DD6637" w:rsidRPr="003E59EB" w:rsidRDefault="00DD6637" w:rsidP="009B757E">
      <w:pPr>
        <w:pStyle w:val="Style4"/>
        <w:spacing w:before="0" w:line="312" w:lineRule="auto"/>
        <w:ind w:left="1701" w:hanging="141"/>
        <w:rPr>
          <w:sz w:val="26"/>
          <w:szCs w:val="26"/>
        </w:rPr>
      </w:pPr>
      <w:r w:rsidRPr="003E59EB">
        <w:rPr>
          <w:sz w:val="26"/>
          <w:szCs w:val="26"/>
        </w:rPr>
        <w:t>- Ngành nghề: giấy phép kinh doanh, giấy phép thành lập (bản chính hoặc bản sao có công chứng)</w:t>
      </w:r>
    </w:p>
    <w:p w:rsidR="00DD6637" w:rsidRPr="003E59EB" w:rsidRDefault="00DD6637" w:rsidP="009B757E">
      <w:pPr>
        <w:pStyle w:val="Style4"/>
        <w:spacing w:before="0" w:line="312" w:lineRule="auto"/>
        <w:ind w:left="1701" w:hanging="141"/>
        <w:rPr>
          <w:sz w:val="26"/>
          <w:szCs w:val="26"/>
        </w:rPr>
      </w:pPr>
      <w:r w:rsidRPr="003E59EB">
        <w:rPr>
          <w:sz w:val="26"/>
          <w:szCs w:val="26"/>
        </w:rPr>
        <w:t>- Thông tin về website, quyền sở hữu tên miền của tổ chức (sử dụng cho việc cấp chứng thư SSL)</w:t>
      </w:r>
    </w:p>
    <w:p w:rsidR="00DD6637" w:rsidRPr="003E59EB" w:rsidRDefault="00DD6637" w:rsidP="009B757E">
      <w:pPr>
        <w:pStyle w:val="Style4"/>
        <w:spacing w:before="0" w:line="312" w:lineRule="auto"/>
        <w:ind w:left="1560" w:firstLine="0"/>
        <w:rPr>
          <w:sz w:val="26"/>
          <w:szCs w:val="26"/>
        </w:rPr>
      </w:pPr>
      <w:r w:rsidRPr="003E59EB">
        <w:rPr>
          <w:sz w:val="26"/>
          <w:szCs w:val="26"/>
        </w:rPr>
        <w:t>- Thông tin về người sử dụng chứng thư</w:t>
      </w:r>
    </w:p>
    <w:p w:rsidR="00DD6637" w:rsidRPr="003E59EB" w:rsidRDefault="00DD6637" w:rsidP="009B757E">
      <w:pPr>
        <w:pStyle w:val="Style4"/>
        <w:spacing w:before="0" w:line="312" w:lineRule="auto"/>
        <w:ind w:left="709" w:firstLine="0"/>
        <w:rPr>
          <w:b/>
          <w:sz w:val="26"/>
          <w:szCs w:val="26"/>
          <w:lang w:val="pt-BR"/>
        </w:rPr>
      </w:pPr>
      <w:r w:rsidRPr="003E59EB">
        <w:rPr>
          <w:sz w:val="26"/>
          <w:szCs w:val="26"/>
        </w:rPr>
        <w:tab/>
      </w:r>
      <w:r w:rsidRPr="003E59EB">
        <w:rPr>
          <w:b/>
          <w:sz w:val="26"/>
          <w:szCs w:val="26"/>
        </w:rPr>
        <w:t>Đối với cá nhân:</w:t>
      </w:r>
    </w:p>
    <w:p w:rsidR="00DD6637" w:rsidRPr="003E59EB" w:rsidRDefault="00DD6637" w:rsidP="009B757E">
      <w:pPr>
        <w:pStyle w:val="Style4"/>
        <w:spacing w:before="0" w:line="312" w:lineRule="auto"/>
        <w:ind w:left="1560" w:firstLine="0"/>
        <w:rPr>
          <w:sz w:val="26"/>
          <w:szCs w:val="26"/>
        </w:rPr>
      </w:pPr>
      <w:r w:rsidRPr="003E59EB">
        <w:rPr>
          <w:sz w:val="26"/>
          <w:szCs w:val="26"/>
        </w:rPr>
        <w:t>- Tên cá nhân</w:t>
      </w:r>
    </w:p>
    <w:p w:rsidR="00DD6637" w:rsidRPr="003E59EB" w:rsidRDefault="00DD6637" w:rsidP="009B757E">
      <w:pPr>
        <w:pStyle w:val="Style4"/>
        <w:spacing w:before="0" w:line="312" w:lineRule="auto"/>
        <w:ind w:left="1560" w:firstLine="0"/>
        <w:rPr>
          <w:sz w:val="26"/>
          <w:szCs w:val="26"/>
        </w:rPr>
      </w:pPr>
      <w:r w:rsidRPr="003E59EB">
        <w:rPr>
          <w:sz w:val="26"/>
          <w:szCs w:val="26"/>
        </w:rPr>
        <w:lastRenderedPageBreak/>
        <w:t>- Địa chỉ</w:t>
      </w:r>
    </w:p>
    <w:p w:rsidR="00DD6637" w:rsidRPr="003E59EB" w:rsidRDefault="00DD6637" w:rsidP="009B757E">
      <w:pPr>
        <w:pStyle w:val="Style4"/>
        <w:spacing w:before="0" w:line="312" w:lineRule="auto"/>
        <w:ind w:left="1560" w:firstLine="0"/>
        <w:rPr>
          <w:rFonts w:eastAsiaTheme="minorEastAsia"/>
          <w:sz w:val="26"/>
          <w:szCs w:val="26"/>
          <w:lang w:eastAsia="ko-KR"/>
        </w:rPr>
      </w:pPr>
      <w:r w:rsidRPr="003E59EB">
        <w:rPr>
          <w:sz w:val="26"/>
          <w:szCs w:val="26"/>
        </w:rPr>
        <w:t xml:space="preserve">- </w:t>
      </w:r>
      <w:r w:rsidR="00C36AFE" w:rsidRPr="003E59EB">
        <w:rPr>
          <w:sz w:val="26"/>
          <w:szCs w:val="26"/>
        </w:rPr>
        <w:t>Bản sao hợp lệ CMTND hoặc hộ chiếu hoặc sổ hộ khẩu</w:t>
      </w:r>
    </w:p>
    <w:p w:rsidR="00DD6637" w:rsidRPr="003E59EB" w:rsidRDefault="00DD6637" w:rsidP="009B757E">
      <w:pPr>
        <w:pStyle w:val="Style4"/>
        <w:spacing w:before="0" w:line="312" w:lineRule="auto"/>
        <w:ind w:left="1560" w:firstLine="0"/>
        <w:rPr>
          <w:sz w:val="26"/>
          <w:szCs w:val="26"/>
        </w:rPr>
      </w:pPr>
      <w:r w:rsidRPr="003E59EB">
        <w:rPr>
          <w:sz w:val="26"/>
          <w:szCs w:val="26"/>
        </w:rPr>
        <w:t>- Địa chỉ thư điện tử</w:t>
      </w:r>
    </w:p>
    <w:p w:rsidR="00DD6637" w:rsidRPr="003E59EB" w:rsidRDefault="00DD6637" w:rsidP="009B757E">
      <w:pPr>
        <w:pStyle w:val="Style4"/>
        <w:spacing w:before="0" w:line="312" w:lineRule="auto"/>
        <w:ind w:left="1701" w:hanging="141"/>
        <w:rPr>
          <w:sz w:val="26"/>
          <w:szCs w:val="26"/>
        </w:rPr>
      </w:pPr>
      <w:r w:rsidRPr="003E59EB">
        <w:rPr>
          <w:sz w:val="26"/>
          <w:szCs w:val="26"/>
        </w:rPr>
        <w:t>- Thông tin về website, quyền sở hữu tên miền của tổ chức (sử dụng cho việc cấp chứng thư SSL)</w:t>
      </w:r>
    </w:p>
    <w:p w:rsidR="00DD6637" w:rsidRPr="003E59EB" w:rsidRDefault="00DD6637" w:rsidP="009B757E">
      <w:pPr>
        <w:pStyle w:val="Style4"/>
        <w:numPr>
          <w:ilvl w:val="0"/>
          <w:numId w:val="9"/>
        </w:numPr>
        <w:spacing w:before="0" w:line="312" w:lineRule="auto"/>
        <w:ind w:left="714" w:hanging="357"/>
        <w:rPr>
          <w:b/>
          <w:sz w:val="26"/>
          <w:szCs w:val="26"/>
        </w:rPr>
      </w:pPr>
      <w:r w:rsidRPr="003E59EB">
        <w:rPr>
          <w:b/>
          <w:sz w:val="26"/>
          <w:szCs w:val="26"/>
        </w:rPr>
        <w:t>Quy trình xác thực cho việc cấp chứng thư số</w:t>
      </w:r>
    </w:p>
    <w:p w:rsidR="00DD6637" w:rsidRPr="003E59EB" w:rsidRDefault="00DD6637" w:rsidP="009B757E">
      <w:pPr>
        <w:pStyle w:val="Style4"/>
        <w:spacing w:before="0" w:line="312" w:lineRule="auto"/>
        <w:ind w:left="709" w:firstLine="0"/>
        <w:rPr>
          <w:sz w:val="26"/>
          <w:szCs w:val="26"/>
          <w:lang w:val="pt-BR"/>
        </w:rPr>
      </w:pPr>
      <w:r w:rsidRPr="003E59EB">
        <w:rPr>
          <w:sz w:val="26"/>
          <w:szCs w:val="26"/>
          <w:lang w:val="pt-BR"/>
        </w:rPr>
        <w:t>Quy trình xác thực thông tin thuê bao được bắt đầu từ nội dung thông tin mà thuê bao kê khai cung cấp. Các RAs (bao gồm các bưu điện tỉnh thành, các điểm giao dịch,…) sẽ tiến hành xác thực thông tin thuê bao đã cung cấp. Nếu thông tin được xác thực là phù hợp sẽ được chấp nhận và truyền thông báo về VNPT nhằm tiến hành các bước tiếp theo của việc cung cấp chứng thư. Trong trường hợp thông tin thuê bao cung cấp được xác thực là không phù hợp, thuê bao sẽ được thông báo từ chối chấp nhận thông tin.</w:t>
      </w:r>
    </w:p>
    <w:p w:rsidR="00DD6637" w:rsidRPr="003E59EB" w:rsidRDefault="00DD6637" w:rsidP="009B757E">
      <w:pPr>
        <w:pStyle w:val="Style4"/>
        <w:numPr>
          <w:ilvl w:val="0"/>
          <w:numId w:val="9"/>
        </w:numPr>
        <w:spacing w:before="0" w:line="312" w:lineRule="auto"/>
        <w:ind w:left="714" w:hanging="357"/>
        <w:rPr>
          <w:b/>
          <w:sz w:val="26"/>
          <w:szCs w:val="26"/>
          <w:lang w:val="pt-BR"/>
        </w:rPr>
      </w:pPr>
      <w:r w:rsidRPr="003E59EB">
        <w:rPr>
          <w:b/>
          <w:sz w:val="26"/>
          <w:szCs w:val="26"/>
          <w:lang w:val="pt-BR"/>
        </w:rPr>
        <w:t>Thủ tục xác thực thông tin thuê bao</w:t>
      </w:r>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Thuê bao muốn đăng ký sử dụng chứng thư số cần đến các điểm đăng ký bao gồm các bưu điện Tỉnh thành trên cả nước, hoặc trực tiếp giao dịch đăng ký tại trụ sở và các chi nhánh của VNPT.</w:t>
      </w:r>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Thuê bao cần khai báo thông tin cần thiết trên Mẫu kê khai thông tin chuẩn của dịch vụ do VNPT ban hành. Sau đó chuyển lại cho RAs và chờ thông tin xác thực phản hồi.</w:t>
      </w:r>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Các RAs tiền hành xác thực thông tin thuê bao đã kê khai và tiến hành xác thực thông tin thuê bao. Trong trường hợp xác thực thông tin được chấp nhận hay không chấp nhận thì các RAs có trách</w:t>
      </w:r>
      <w:r w:rsidR="00F63846">
        <w:rPr>
          <w:rFonts w:ascii="Times New Roman" w:hAnsi="Times New Roman" w:cs="Times New Roman"/>
          <w:sz w:val="26"/>
          <w:szCs w:val="26"/>
          <w:lang w:val="pt-BR"/>
        </w:rPr>
        <w:t xml:space="preserve"> </w:t>
      </w:r>
      <w:r w:rsidRPr="003E59EB">
        <w:rPr>
          <w:rFonts w:ascii="Times New Roman" w:hAnsi="Times New Roman" w:cs="Times New Roman"/>
          <w:sz w:val="26"/>
          <w:szCs w:val="26"/>
          <w:lang w:val="pt-BR"/>
        </w:rPr>
        <w:t>nhiệm gửi phiếu kết quả thông báo về việc xác thực thông tin tới thuê bao đăng ký.</w:t>
      </w:r>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sz w:val="26"/>
          <w:szCs w:val="26"/>
          <w:lang w:val="pt-BR"/>
        </w:rPr>
        <w:t>RAs có trách nhiệm tiến hành làm hợp đồng đăng ký sử dụng chứng thư số với thuê bao đăng ký trong trường hợp thông tin xác thực được chấp nhận.</w:t>
      </w:r>
    </w:p>
    <w:p w:rsidR="00DD6637" w:rsidRPr="003E59EB" w:rsidRDefault="00DD6637" w:rsidP="009B757E">
      <w:pPr>
        <w:spacing w:after="0" w:line="312" w:lineRule="auto"/>
        <w:ind w:left="709"/>
        <w:jc w:val="both"/>
        <w:rPr>
          <w:rFonts w:ascii="Times New Roman" w:hAnsi="Times New Roman" w:cs="Times New Roman"/>
          <w:sz w:val="26"/>
          <w:szCs w:val="26"/>
          <w:lang w:val="pt-BR"/>
        </w:rPr>
      </w:pPr>
      <w:r w:rsidRPr="003E59EB">
        <w:rPr>
          <w:rFonts w:ascii="Times New Roman" w:hAnsi="Times New Roman" w:cs="Times New Roman"/>
          <w:b/>
          <w:sz w:val="26"/>
          <w:szCs w:val="26"/>
          <w:u w:val="single"/>
          <w:lang w:val="pt-BR"/>
        </w:rPr>
        <w:t>Chú ý:</w:t>
      </w:r>
      <w:r w:rsidRPr="003E59EB">
        <w:rPr>
          <w:rFonts w:ascii="Times New Roman" w:hAnsi="Times New Roman" w:cs="Times New Roman"/>
          <w:i/>
          <w:sz w:val="26"/>
          <w:szCs w:val="26"/>
          <w:lang w:val="pt-BR"/>
        </w:rPr>
        <w:t>Thời gian xác thực thông tin thuê bao cho việc đăng ký cấp chứng thư là hợp lý.</w:t>
      </w:r>
    </w:p>
    <w:p w:rsidR="00DD6637" w:rsidRPr="003E59EB" w:rsidRDefault="00DD6637" w:rsidP="001A0BA3">
      <w:pPr>
        <w:pStyle w:val="Heading3"/>
        <w:numPr>
          <w:ilvl w:val="2"/>
          <w:numId w:val="1"/>
        </w:numPr>
        <w:spacing w:before="0" w:after="0" w:line="312" w:lineRule="auto"/>
        <w:ind w:left="709" w:hanging="709"/>
        <w:jc w:val="both"/>
        <w:rPr>
          <w:szCs w:val="26"/>
        </w:rPr>
      </w:pPr>
      <w:bookmarkStart w:id="43" w:name="_Toc410132781"/>
      <w:r w:rsidRPr="003E59EB">
        <w:rPr>
          <w:szCs w:val="26"/>
        </w:rPr>
        <w:t>Điều kiện, quy trình, thủ tục cấp chứng thư số</w:t>
      </w:r>
      <w:bookmarkEnd w:id="43"/>
    </w:p>
    <w:p w:rsidR="00DD6637" w:rsidRPr="003E59EB" w:rsidRDefault="00DD6637" w:rsidP="009B757E">
      <w:pPr>
        <w:pStyle w:val="ListParagraph"/>
        <w:numPr>
          <w:ilvl w:val="0"/>
          <w:numId w:val="10"/>
        </w:numPr>
        <w:spacing w:before="0" w:after="0" w:line="312" w:lineRule="auto"/>
        <w:ind w:left="714" w:hanging="357"/>
        <w:jc w:val="both"/>
        <w:rPr>
          <w:b/>
          <w:sz w:val="26"/>
          <w:szCs w:val="26"/>
        </w:rPr>
      </w:pPr>
      <w:r w:rsidRPr="003E59EB">
        <w:rPr>
          <w:b/>
          <w:sz w:val="26"/>
          <w:szCs w:val="26"/>
        </w:rPr>
        <w:t>Điều kiện</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thủ tục xác thực thông tin thuê bao đã được chấp thuận.</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Hoàn tất phí dịch vụ chứng thư.</w:t>
      </w:r>
    </w:p>
    <w:p w:rsidR="00DD6637" w:rsidRPr="003E59EB" w:rsidRDefault="00DD6637" w:rsidP="009B757E">
      <w:pPr>
        <w:pStyle w:val="ListParagraph"/>
        <w:numPr>
          <w:ilvl w:val="0"/>
          <w:numId w:val="10"/>
        </w:numPr>
        <w:spacing w:before="0" w:after="0" w:line="312" w:lineRule="auto"/>
        <w:ind w:left="714" w:hanging="357"/>
        <w:jc w:val="both"/>
        <w:rPr>
          <w:b/>
          <w:sz w:val="26"/>
          <w:szCs w:val="26"/>
        </w:rPr>
      </w:pPr>
      <w:r w:rsidRPr="003E59EB">
        <w:rPr>
          <w:b/>
          <w:sz w:val="26"/>
          <w:szCs w:val="26"/>
        </w:rPr>
        <w:t>Quy trình cấp chứng thư số</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 xml:space="preserve">Thuê bao hoàn tất </w:t>
      </w:r>
      <w:r w:rsidR="00991CCF" w:rsidRPr="003E59EB">
        <w:rPr>
          <w:rFonts w:ascii="Times New Roman" w:hAnsi="Times New Roman" w:cs="Times New Roman"/>
          <w:i/>
          <w:sz w:val="26"/>
          <w:szCs w:val="26"/>
          <w:lang w:val="vi-VN"/>
        </w:rPr>
        <w:t>thủ tục xin</w:t>
      </w:r>
      <w:r w:rsidRPr="003E59EB">
        <w:rPr>
          <w:rFonts w:ascii="Times New Roman" w:hAnsi="Times New Roman" w:cs="Times New Roman"/>
          <w:i/>
          <w:sz w:val="26"/>
          <w:szCs w:val="26"/>
          <w:lang w:val="vi-VN"/>
        </w:rPr>
        <w:t xml:space="preserve"> cấp chứng thư số</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Đơn vị cung cấp dịch vụ tiến hành xác thực thông tin thuê bao đăng ký</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lastRenderedPageBreak/>
        <w:t>RA hoặc VNPT sẽ tiến hành xác thực thông tin đăng ký của thuê bao nhằm chứng minh tính đúng đắn của thông tin. Nếu thông tin phù hợp, việc tạo và cấp chứng thư sẽ được tiến hành. Nếu thông tin sai lệch, yêu cầu bị từ chối.</w:t>
      </w:r>
    </w:p>
    <w:p w:rsidR="00666BF8" w:rsidRPr="004437BE" w:rsidRDefault="00666BF8" w:rsidP="009B757E">
      <w:pPr>
        <w:spacing w:after="0" w:line="312" w:lineRule="auto"/>
        <w:ind w:left="709"/>
        <w:jc w:val="both"/>
        <w:rPr>
          <w:rFonts w:ascii="Times New Roman" w:hAnsi="Times New Roman" w:cs="Times New Roman"/>
          <w:i/>
          <w:color w:val="000000" w:themeColor="text1"/>
          <w:sz w:val="26"/>
          <w:szCs w:val="26"/>
          <w:lang w:val="vi-VN"/>
        </w:rPr>
      </w:pPr>
      <w:r w:rsidRPr="004437BE">
        <w:rPr>
          <w:rFonts w:ascii="Times New Roman" w:hAnsi="Times New Roman" w:cs="Times New Roman"/>
          <w:i/>
          <w:color w:val="000000" w:themeColor="text1"/>
          <w:sz w:val="26"/>
          <w:szCs w:val="26"/>
          <w:lang w:val="vi-VN"/>
        </w:rPr>
        <w:t>Xác nhận thông tin của thuê bao</w:t>
      </w:r>
    </w:p>
    <w:p w:rsidR="00666BF8" w:rsidRPr="004437BE" w:rsidRDefault="00666BF8" w:rsidP="009B757E">
      <w:pPr>
        <w:spacing w:after="0" w:line="312" w:lineRule="auto"/>
        <w:ind w:left="709"/>
        <w:jc w:val="both"/>
        <w:rPr>
          <w:rFonts w:ascii="Times New Roman" w:hAnsi="Times New Roman" w:cs="Times New Roman"/>
          <w:color w:val="000000" w:themeColor="text1"/>
          <w:sz w:val="26"/>
          <w:szCs w:val="26"/>
          <w:lang w:val="vi-VN"/>
        </w:rPr>
      </w:pPr>
      <w:r w:rsidRPr="004437BE">
        <w:rPr>
          <w:rFonts w:ascii="Times New Roman" w:hAnsi="Times New Roman" w:cs="Times New Roman"/>
          <w:color w:val="000000" w:themeColor="text1"/>
          <w:sz w:val="26"/>
          <w:szCs w:val="26"/>
          <w:lang w:val="vi-VN"/>
        </w:rPr>
        <w:t>Sau khi hoàn tất các thủ tục đăng ký và xác thực thông tin thuê bao, thông tin chứng thư số của thuê bao được tạo trên hệ thống cung cấp dịch vụ của VNPT-CA. VNPT-CA sẽ gửi một email tới thuê bao, yêu cầu xác nhận thông tin chứng thư số của thuê bao.</w:t>
      </w:r>
    </w:p>
    <w:p w:rsidR="00DD6637" w:rsidRPr="004437BE" w:rsidRDefault="00DD6637" w:rsidP="009B757E">
      <w:pPr>
        <w:spacing w:after="0" w:line="312" w:lineRule="auto"/>
        <w:ind w:left="709"/>
        <w:jc w:val="both"/>
        <w:rPr>
          <w:rFonts w:ascii="Times New Roman" w:hAnsi="Times New Roman" w:cs="Times New Roman"/>
          <w:i/>
          <w:color w:val="000000" w:themeColor="text1"/>
          <w:sz w:val="26"/>
          <w:szCs w:val="26"/>
          <w:lang w:val="vi-VN"/>
        </w:rPr>
      </w:pPr>
      <w:r w:rsidRPr="004437BE">
        <w:rPr>
          <w:rFonts w:ascii="Times New Roman" w:hAnsi="Times New Roman" w:cs="Times New Roman"/>
          <w:i/>
          <w:color w:val="000000" w:themeColor="text1"/>
          <w:sz w:val="26"/>
          <w:szCs w:val="26"/>
          <w:lang w:val="vi-VN"/>
        </w:rPr>
        <w:t>Tạo và cấp chứng thư cho thuê bao</w:t>
      </w:r>
    </w:p>
    <w:p w:rsidR="00E20668" w:rsidRPr="004437BE" w:rsidRDefault="00666BF8" w:rsidP="009B757E">
      <w:pPr>
        <w:spacing w:after="0" w:line="312" w:lineRule="auto"/>
        <w:ind w:left="709"/>
        <w:jc w:val="both"/>
        <w:rPr>
          <w:rFonts w:ascii="Times New Roman" w:hAnsi="Times New Roman" w:cs="Times New Roman"/>
          <w:color w:val="FF0000"/>
          <w:sz w:val="26"/>
          <w:szCs w:val="26"/>
          <w:lang w:val="vi-VN"/>
        </w:rPr>
      </w:pPr>
      <w:r w:rsidRPr="004437BE">
        <w:rPr>
          <w:rFonts w:ascii="Times New Roman" w:hAnsi="Times New Roman" w:cs="Times New Roman"/>
          <w:color w:val="000000" w:themeColor="text1"/>
          <w:sz w:val="26"/>
          <w:szCs w:val="26"/>
          <w:lang w:val="vi-VN"/>
        </w:rPr>
        <w:t>Sau khi thuê bao phản hồi xác nhận thông tin chứng thư số của mình là chính xác về hệ thống VNPT-CA, VNPT-CA sẽ tiến thành tạo chứng thư số cho thuê bao</w:t>
      </w:r>
      <w:r w:rsidRPr="004437BE">
        <w:rPr>
          <w:rFonts w:ascii="Times New Roman" w:hAnsi="Times New Roman" w:cs="Times New Roman"/>
          <w:color w:val="FF0000"/>
          <w:sz w:val="26"/>
          <w:szCs w:val="26"/>
          <w:lang w:val="vi-VN"/>
        </w:rPr>
        <w:t>.</w:t>
      </w:r>
      <w:r w:rsidR="00E20668" w:rsidRPr="004437BE">
        <w:rPr>
          <w:rFonts w:ascii="Times New Roman" w:hAnsi="Times New Roman" w:cs="Times New Roman"/>
          <w:color w:val="FF0000"/>
          <w:sz w:val="26"/>
          <w:szCs w:val="26"/>
          <w:lang w:val="vi-VN"/>
        </w:rPr>
        <w:t xml:space="preserve"> </w:t>
      </w:r>
    </w:p>
    <w:p w:rsidR="00466E62"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Hệ thống dịch vụ VNPT-CA cho phép sinh khóa </w:t>
      </w:r>
      <w:r w:rsidR="00AB0449" w:rsidRPr="00AB0449">
        <w:rPr>
          <w:rFonts w:ascii="Times New Roman" w:hAnsi="Times New Roman" w:cs="Times New Roman"/>
          <w:sz w:val="26"/>
          <w:szCs w:val="26"/>
          <w:lang w:val="vi-VN"/>
        </w:rPr>
        <w:t>tại VNPT-C</w:t>
      </w:r>
      <w:r w:rsidR="00AB0449" w:rsidRPr="00F733A2">
        <w:rPr>
          <w:rFonts w:ascii="Times New Roman" w:hAnsi="Times New Roman" w:cs="Times New Roman"/>
          <w:sz w:val="26"/>
          <w:szCs w:val="26"/>
          <w:lang w:val="vi-VN"/>
        </w:rPr>
        <w:t>A</w:t>
      </w:r>
      <w:r w:rsidRPr="003E59EB">
        <w:rPr>
          <w:rFonts w:ascii="Times New Roman" w:hAnsi="Times New Roman" w:cs="Times New Roman"/>
          <w:sz w:val="26"/>
          <w:szCs w:val="26"/>
          <w:lang w:val="vi-VN"/>
        </w:rPr>
        <w:t xml:space="preserve"> hoặc sinh </w:t>
      </w:r>
      <w:r w:rsidR="00AB0449" w:rsidRPr="00AB0449">
        <w:rPr>
          <w:rFonts w:ascii="Times New Roman" w:hAnsi="Times New Roman" w:cs="Times New Roman"/>
          <w:sz w:val="26"/>
          <w:szCs w:val="26"/>
          <w:lang w:val="vi-VN"/>
        </w:rPr>
        <w:t>khóa phía thuê bao</w:t>
      </w:r>
      <w:r w:rsidRPr="003E59EB">
        <w:rPr>
          <w:rFonts w:ascii="Times New Roman" w:hAnsi="Times New Roman" w:cs="Times New Roman"/>
          <w:sz w:val="26"/>
          <w:szCs w:val="26"/>
          <w:lang w:val="vi-VN"/>
        </w:rPr>
        <w:t xml:space="preserve">. </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Chứng thư của người đăng ký dịch vụ đương nhiên phải được sinh ra tại hệ thống CA server của nhà cung cấp dịch vụ.</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Thông báo tới thuê bao về việc cấp chứng thư số CA</w:t>
      </w:r>
    </w:p>
    <w:p w:rsidR="00DD6637" w:rsidRPr="004437BE"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sẽ trực tiếp hoặc thông qua một RA để thông báo cho thuê bao rằng họ vừa được cấp chứng thư số.</w:t>
      </w:r>
      <w:r w:rsidR="00600D59" w:rsidRPr="004437BE">
        <w:rPr>
          <w:rFonts w:ascii="Times New Roman" w:hAnsi="Times New Roman" w:cs="Times New Roman"/>
          <w:sz w:val="26"/>
          <w:szCs w:val="26"/>
          <w:lang w:val="vi-VN"/>
        </w:rPr>
        <w:t xml:space="preserve"> </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Cập nhật thông tin về chứng thư mới của thuê bao trên website dịch vụ.</w:t>
      </w:r>
    </w:p>
    <w:p w:rsidR="00DD6637" w:rsidRPr="004437BE"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Hệ thống tự động và liên tục cập nhật các thông tin về danh sách các chứng thư</w:t>
      </w:r>
      <w:r w:rsidR="0007577B">
        <w:rPr>
          <w:rFonts w:ascii="Times New Roman" w:hAnsi="Times New Roman" w:cs="Times New Roman"/>
          <w:sz w:val="26"/>
          <w:szCs w:val="26"/>
        </w:rPr>
        <w:t xml:space="preserve"> </w:t>
      </w:r>
      <w:r w:rsidRPr="003E59EB">
        <w:rPr>
          <w:rFonts w:ascii="Times New Roman" w:hAnsi="Times New Roman" w:cs="Times New Roman"/>
          <w:sz w:val="26"/>
          <w:szCs w:val="26"/>
          <w:lang w:val="vi-VN"/>
        </w:rPr>
        <w:t xml:space="preserve">số có hiệu lực và đã hết hiệu lực trong hệ thống cơ sở dữ liệu và hệ thống danh bạ. Đồng thời, việc truy cập để xác định tính hiệu lực (validity) của các chứng thư thông qua hai </w:t>
      </w:r>
      <w:r w:rsidR="00991CCF" w:rsidRPr="003E59EB">
        <w:rPr>
          <w:rFonts w:ascii="Times New Roman" w:hAnsi="Times New Roman" w:cs="Times New Roman"/>
          <w:sz w:val="26"/>
          <w:szCs w:val="26"/>
          <w:lang w:val="vi-VN"/>
        </w:rPr>
        <w:t>kênh</w:t>
      </w:r>
      <w:r w:rsidRPr="003E59EB">
        <w:rPr>
          <w:rFonts w:ascii="Times New Roman" w:hAnsi="Times New Roman" w:cs="Times New Roman"/>
          <w:sz w:val="26"/>
          <w:szCs w:val="26"/>
          <w:lang w:val="vi-VN"/>
        </w:rPr>
        <w:t xml:space="preserve"> OCSP và CRL được bảo đảm liên tục và trực tuyến qua mạng Internet 24 giờ trong ngày và 7 ngày trong tuần.</w:t>
      </w:r>
    </w:p>
    <w:p w:rsidR="00DD6637" w:rsidRPr="003E59EB" w:rsidRDefault="00DD6637" w:rsidP="009B757E">
      <w:pPr>
        <w:pStyle w:val="ListParagraph"/>
        <w:numPr>
          <w:ilvl w:val="0"/>
          <w:numId w:val="10"/>
        </w:numPr>
        <w:spacing w:before="0" w:after="0" w:line="312" w:lineRule="auto"/>
        <w:ind w:left="714" w:hanging="357"/>
        <w:jc w:val="both"/>
        <w:rPr>
          <w:b/>
          <w:sz w:val="26"/>
          <w:szCs w:val="26"/>
        </w:rPr>
      </w:pPr>
      <w:r w:rsidRPr="003E59EB">
        <w:rPr>
          <w:b/>
          <w:sz w:val="26"/>
          <w:szCs w:val="26"/>
        </w:rPr>
        <w:t>Thủ tục cấp chứng thư số</w:t>
      </w:r>
    </w:p>
    <w:p w:rsidR="00DD6637" w:rsidRPr="003E59EB" w:rsidRDefault="00DD6637" w:rsidP="009B757E">
      <w:pPr>
        <w:spacing w:after="0" w:line="312" w:lineRule="auto"/>
        <w:ind w:left="709"/>
        <w:jc w:val="both"/>
        <w:rPr>
          <w:rFonts w:ascii="Times New Roman" w:hAnsi="Times New Roman" w:cs="Times New Roman"/>
          <w:b/>
          <w:sz w:val="26"/>
          <w:szCs w:val="26"/>
        </w:rPr>
      </w:pPr>
      <w:r w:rsidRPr="003E59EB">
        <w:rPr>
          <w:rFonts w:ascii="Times New Roman" w:hAnsi="Times New Roman" w:cs="Times New Roman"/>
          <w:b/>
          <w:sz w:val="26"/>
          <w:szCs w:val="26"/>
        </w:rPr>
        <w:t>Thuê bao:</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Thuê bao mang theo các giấy tờ cần thiết như mục 3.1.1 đến các các chi nhánh của VNPT nhằm xác thực quyền chủ thể để yêu cầu đăng ký sử dụng dịch vụ.</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Thuê bao có trách nhiệm cung cấp và xác nhận đầy đủ thông tin theo Mẫu đơn xin cấp chứng thư số của dịch vụ do VNPT ban hành và chờ việc xác thực thông tin từ phía VNPT</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 xml:space="preserve">Thuê bao có trách nhiệm đóng lệ phí dịch vụ đầy đủ trước khi dịch vụ được </w:t>
      </w:r>
      <w:r w:rsidR="00991CCF" w:rsidRPr="003E59EB">
        <w:rPr>
          <w:sz w:val="26"/>
          <w:szCs w:val="26"/>
        </w:rPr>
        <w:t>cấp chứng thư số mới</w:t>
      </w:r>
      <w:r w:rsidRPr="003E59EB">
        <w:rPr>
          <w:sz w:val="26"/>
          <w:szCs w:val="26"/>
        </w:rPr>
        <w:t>.</w:t>
      </w:r>
    </w:p>
    <w:p w:rsidR="00DD6637" w:rsidRPr="003E59EB" w:rsidRDefault="00DD6637" w:rsidP="009B757E">
      <w:pPr>
        <w:spacing w:after="0" w:line="312" w:lineRule="auto"/>
        <w:ind w:left="709"/>
        <w:jc w:val="both"/>
        <w:rPr>
          <w:rFonts w:ascii="Times New Roman" w:hAnsi="Times New Roman" w:cs="Times New Roman"/>
          <w:b/>
          <w:sz w:val="26"/>
          <w:szCs w:val="26"/>
        </w:rPr>
      </w:pPr>
      <w:r w:rsidRPr="003E59EB">
        <w:rPr>
          <w:rFonts w:ascii="Times New Roman" w:hAnsi="Times New Roman" w:cs="Times New Roman"/>
          <w:b/>
          <w:sz w:val="26"/>
          <w:szCs w:val="26"/>
        </w:rPr>
        <w:t>RAs:</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hướng dẫn thuê bao làm thủ tục đăng ký cấp chứng thư số.</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lastRenderedPageBreak/>
        <w:t>RAs có trách nhiệm xác thực các thông tin.</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gửi thông báo tới thuê bao về kết quả xác thực thông tin.</w:t>
      </w:r>
    </w:p>
    <w:p w:rsidR="00DD6637"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gửi báo cáo xác thực thông tin và yêu cầu cấp chứng thư cho thuê bao tới VNPT nếu thông tin đăng ký hợp lệ.</w:t>
      </w:r>
    </w:p>
    <w:p w:rsidR="00607ED9" w:rsidRPr="003E59EB" w:rsidRDefault="00607ED9" w:rsidP="00607ED9">
      <w:pPr>
        <w:pStyle w:val="ListParagraph"/>
        <w:spacing w:before="0" w:after="0" w:line="312" w:lineRule="auto"/>
        <w:ind w:left="1560"/>
        <w:jc w:val="both"/>
        <w:rPr>
          <w:sz w:val="26"/>
          <w:szCs w:val="26"/>
        </w:rPr>
      </w:pPr>
    </w:p>
    <w:p w:rsidR="00DD6637" w:rsidRPr="003E59EB" w:rsidRDefault="00DD6637" w:rsidP="009B757E">
      <w:pPr>
        <w:spacing w:after="0" w:line="312" w:lineRule="auto"/>
        <w:ind w:left="709"/>
        <w:jc w:val="both"/>
        <w:rPr>
          <w:rFonts w:ascii="Times New Roman" w:hAnsi="Times New Roman" w:cs="Times New Roman"/>
          <w:b/>
          <w:sz w:val="26"/>
          <w:szCs w:val="26"/>
        </w:rPr>
      </w:pPr>
      <w:r w:rsidRPr="003E59EB">
        <w:rPr>
          <w:rFonts w:ascii="Times New Roman" w:hAnsi="Times New Roman" w:cs="Times New Roman"/>
          <w:b/>
          <w:sz w:val="26"/>
          <w:szCs w:val="26"/>
        </w:rPr>
        <w:t>VNPT-CA:</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xác thực RAs và các thông tin nhận được.</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tạo và cấp chứng thư số cho thuê bao theo đúng một yêu cầu hợp lệ.</w:t>
      </w:r>
    </w:p>
    <w:p w:rsidR="00DD6637" w:rsidRPr="003E59EB" w:rsidRDefault="00DD6637" w:rsidP="009B757E">
      <w:pPr>
        <w:pStyle w:val="ListParagraph"/>
        <w:numPr>
          <w:ilvl w:val="0"/>
          <w:numId w:val="11"/>
        </w:numPr>
        <w:spacing w:before="0" w:after="0" w:line="312" w:lineRule="auto"/>
        <w:ind w:left="1560"/>
        <w:jc w:val="both"/>
        <w:rPr>
          <w:sz w:val="26"/>
          <w:szCs w:val="26"/>
        </w:rPr>
      </w:pPr>
      <w:r w:rsidRPr="003E59EB">
        <w:rPr>
          <w:sz w:val="26"/>
          <w:szCs w:val="26"/>
        </w:rPr>
        <w:t>Có trách nhiệm gửi thông báo trực tiếp tới thuê bao hoặc qua RAs về việc cấp chứng thư mới cho thuê bao.</w:t>
      </w:r>
    </w:p>
    <w:p w:rsidR="00DD6637" w:rsidRPr="003E59EB" w:rsidRDefault="00DD6637" w:rsidP="009B757E">
      <w:pPr>
        <w:pStyle w:val="ListParagraph"/>
        <w:numPr>
          <w:ilvl w:val="0"/>
          <w:numId w:val="11"/>
        </w:numPr>
        <w:spacing w:before="0" w:after="0" w:line="312" w:lineRule="auto"/>
        <w:jc w:val="both"/>
        <w:rPr>
          <w:sz w:val="26"/>
          <w:szCs w:val="26"/>
        </w:rPr>
      </w:pPr>
      <w:r w:rsidRPr="003E59EB">
        <w:rPr>
          <w:sz w:val="26"/>
          <w:szCs w:val="26"/>
        </w:rPr>
        <w:t xml:space="preserve">Có trách nhiệm cập nhật thông tin về chứng thư mới trên </w:t>
      </w:r>
      <w:r w:rsidR="00991CCF" w:rsidRPr="003E59EB">
        <w:rPr>
          <w:sz w:val="26"/>
          <w:szCs w:val="26"/>
        </w:rPr>
        <w:t xml:space="preserve">kho lưu trữ </w:t>
      </w:r>
      <w:r w:rsidRPr="003E59EB">
        <w:rPr>
          <w:sz w:val="26"/>
          <w:szCs w:val="26"/>
        </w:rPr>
        <w:t>dịch vụ VNPT.</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b/>
          <w:sz w:val="26"/>
          <w:szCs w:val="26"/>
          <w:lang w:val="vi-VN"/>
        </w:rPr>
        <w:t>Chú ý:</w:t>
      </w:r>
      <w:r w:rsidRPr="003E59EB">
        <w:rPr>
          <w:rFonts w:ascii="Times New Roman" w:hAnsi="Times New Roman" w:cs="Times New Roman"/>
          <w:sz w:val="26"/>
          <w:szCs w:val="26"/>
          <w:lang w:val="vi-VN"/>
        </w:rPr>
        <w:t xml:space="preserve"> Thời gian hoàn thành cấp chứng thư số tối đa là 03 ngày từ ngày hồ sơ đăng ký sử dụng dịch vụ được chuyển đến RAs.</w:t>
      </w:r>
    </w:p>
    <w:p w:rsidR="00DD6637" w:rsidRPr="003E59EB" w:rsidRDefault="00DD6637" w:rsidP="001A0BA3">
      <w:pPr>
        <w:pStyle w:val="Heading2"/>
        <w:numPr>
          <w:ilvl w:val="1"/>
          <w:numId w:val="1"/>
        </w:numPr>
        <w:spacing w:before="0" w:after="0" w:line="312" w:lineRule="auto"/>
        <w:ind w:left="567" w:hanging="567"/>
        <w:jc w:val="both"/>
        <w:rPr>
          <w:rFonts w:cs="Times New Roman"/>
          <w:sz w:val="26"/>
        </w:rPr>
      </w:pPr>
      <w:bookmarkStart w:id="44" w:name="_Toc410132782"/>
      <w:r w:rsidRPr="003E59EB">
        <w:rPr>
          <w:rFonts w:cs="Times New Roman"/>
          <w:sz w:val="26"/>
        </w:rPr>
        <w:t>Gia hạn chứng thư số</w:t>
      </w:r>
      <w:bookmarkEnd w:id="44"/>
    </w:p>
    <w:p w:rsidR="00DD6637" w:rsidRPr="003E59EB" w:rsidRDefault="00DD6637" w:rsidP="001A0BA3">
      <w:pPr>
        <w:pStyle w:val="Heading3"/>
        <w:numPr>
          <w:ilvl w:val="2"/>
          <w:numId w:val="1"/>
        </w:numPr>
        <w:spacing w:before="0" w:after="0" w:line="312" w:lineRule="auto"/>
        <w:ind w:left="709"/>
        <w:jc w:val="both"/>
        <w:rPr>
          <w:szCs w:val="26"/>
          <w:lang w:val="en-US"/>
        </w:rPr>
      </w:pPr>
      <w:bookmarkStart w:id="45" w:name="_Toc410132783"/>
      <w:r w:rsidRPr="003E59EB">
        <w:rPr>
          <w:rFonts w:eastAsia="Arial"/>
          <w:szCs w:val="26"/>
          <w:lang w:val="en-US"/>
        </w:rPr>
        <w:t>Nội dung, quy trình, thủ tục xác thực việc gia hạn chứng thư số</w:t>
      </w:r>
      <w:bookmarkEnd w:id="45"/>
    </w:p>
    <w:p w:rsidR="00DD6637" w:rsidRPr="003E59EB" w:rsidRDefault="00DD6637" w:rsidP="009B757E">
      <w:pPr>
        <w:spacing w:after="0" w:line="312" w:lineRule="auto"/>
        <w:ind w:left="709"/>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Thuê bao muốn gia hạn chứng thư phải đưa ra hợp đồng đăng ký sử dụng chứng thư số đã ký nhằm chưng minh quyền gia hạn. Trong trường hợp mất hợp đồng, thuê bao phải cung cấp đầy đủ các thông tin cần thiết sao cho khớp với thông tin đã đăng ký sử dụng chứng thư số gốc bao gồm:</w:t>
      </w:r>
    </w:p>
    <w:p w:rsidR="00DD6637" w:rsidRPr="003E59EB" w:rsidRDefault="00DD6637" w:rsidP="009B757E">
      <w:pPr>
        <w:spacing w:after="0" w:line="312" w:lineRule="auto"/>
        <w:ind w:firstLine="720"/>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Đối với tổ chức</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Tên tổ chức</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Địa chỉ</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Ngành nghề: Giấy phép kinh doanh, Giấy phép thành lập (bản chính hoặc bản sao có công chứng)</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Thông tin về website, quyền sử hữu tên miền của tổ chức (sử dụng cho chứng thư SSL).</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Thông tin về người đăng ký sử dụng chứng thư.</w:t>
      </w:r>
    </w:p>
    <w:p w:rsidR="00DD6637" w:rsidRPr="003E59EB" w:rsidRDefault="00DD6637" w:rsidP="009B757E">
      <w:pPr>
        <w:spacing w:after="0" w:line="312" w:lineRule="auto"/>
        <w:ind w:firstLine="720"/>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Đối với cá nhân</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Tên cá nhân</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Địa chỉ</w:t>
      </w:r>
    </w:p>
    <w:p w:rsidR="00DD6637" w:rsidRPr="003E59EB" w:rsidRDefault="00C36AFE" w:rsidP="009B757E">
      <w:pPr>
        <w:pStyle w:val="ListParagraph"/>
        <w:numPr>
          <w:ilvl w:val="0"/>
          <w:numId w:val="12"/>
        </w:numPr>
        <w:spacing w:before="0" w:after="0" w:line="312" w:lineRule="auto"/>
        <w:ind w:left="1559" w:hanging="357"/>
        <w:jc w:val="both"/>
        <w:rPr>
          <w:rFonts w:eastAsia="Arial"/>
          <w:sz w:val="26"/>
          <w:szCs w:val="26"/>
          <w:lang w:val="en-US"/>
        </w:rPr>
      </w:pPr>
      <w:r w:rsidRPr="003E59EB">
        <w:rPr>
          <w:sz w:val="26"/>
          <w:szCs w:val="26"/>
        </w:rPr>
        <w:t>Bản sao hợp lệ CMTND hoặc hộ chiếu hoặc sổ hộ khẩu</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Thông tin về website, quyền sở hữu tên miền (sử dụng với trường hợp chứng thư SSL)</w:t>
      </w:r>
    </w:p>
    <w:p w:rsidR="00DD6637" w:rsidRPr="003E59EB" w:rsidRDefault="00DD6637" w:rsidP="009B757E">
      <w:pPr>
        <w:pStyle w:val="ListParagraph"/>
        <w:numPr>
          <w:ilvl w:val="0"/>
          <w:numId w:val="12"/>
        </w:numPr>
        <w:spacing w:before="0" w:after="0" w:line="312" w:lineRule="auto"/>
        <w:ind w:left="1559" w:hanging="357"/>
        <w:jc w:val="both"/>
        <w:rPr>
          <w:rFonts w:eastAsia="Arial"/>
          <w:sz w:val="26"/>
          <w:szCs w:val="26"/>
          <w:lang w:val="en-US"/>
        </w:rPr>
      </w:pPr>
      <w:r w:rsidRPr="003E59EB">
        <w:rPr>
          <w:rFonts w:eastAsia="Arial"/>
          <w:sz w:val="26"/>
          <w:szCs w:val="26"/>
          <w:lang w:val="en-US"/>
        </w:rPr>
        <w:t>Thông tin sử hữu tên miền ( sử dụng cho chứng thư SSL)</w:t>
      </w:r>
    </w:p>
    <w:p w:rsidR="00DD6637" w:rsidRPr="003E59EB" w:rsidRDefault="00DD6637" w:rsidP="009B757E">
      <w:pPr>
        <w:pStyle w:val="ListParagraph"/>
        <w:numPr>
          <w:ilvl w:val="0"/>
          <w:numId w:val="18"/>
        </w:numPr>
        <w:spacing w:before="0" w:after="0" w:line="312" w:lineRule="auto"/>
        <w:ind w:left="714" w:hanging="357"/>
        <w:jc w:val="both"/>
        <w:rPr>
          <w:rFonts w:eastAsia="Arial"/>
          <w:b/>
          <w:i/>
          <w:sz w:val="26"/>
          <w:szCs w:val="26"/>
          <w:lang w:val="en-US"/>
        </w:rPr>
      </w:pPr>
      <w:r w:rsidRPr="003E59EB">
        <w:rPr>
          <w:rFonts w:eastAsia="Arial"/>
          <w:b/>
          <w:i/>
          <w:sz w:val="26"/>
          <w:szCs w:val="26"/>
          <w:lang w:val="en-US"/>
        </w:rPr>
        <w:lastRenderedPageBreak/>
        <w:t>Quy trình xác thực việc gia hạn chứng thư</w:t>
      </w:r>
    </w:p>
    <w:p w:rsidR="00DD6637" w:rsidRPr="003E59EB" w:rsidRDefault="00DD6637" w:rsidP="009B757E">
      <w:pPr>
        <w:spacing w:after="0" w:line="312" w:lineRule="auto"/>
        <w:ind w:left="709"/>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Sau</w:t>
      </w:r>
      <w:r w:rsidR="000F1EC6">
        <w:rPr>
          <w:rFonts w:ascii="Times New Roman" w:eastAsia="Arial" w:hAnsi="Times New Roman" w:cs="Times New Roman"/>
          <w:sz w:val="26"/>
          <w:szCs w:val="26"/>
        </w:rPr>
        <w:t xml:space="preserve"> </w:t>
      </w:r>
      <w:r w:rsidRPr="003E59EB">
        <w:rPr>
          <w:rFonts w:ascii="Times New Roman" w:eastAsia="Arial" w:hAnsi="Times New Roman" w:cs="Times New Roman"/>
          <w:sz w:val="26"/>
          <w:szCs w:val="26"/>
        </w:rPr>
        <w:t>khi nhận yêu cầu gia hạn chứng thư từ phía Thuê bao, các RA sẽ có trách nhiệm đối chiếu và xác thực thông tin từ thuê bao đã cung cấp với dữ liệu của chứng thư gốc được lưu trong cơ sở dữ liệu chứng thư. Trong trường hợp khớp thông tin (thông tin được chấp nhận) yêu cầu gia hạn sẽ được chuyển về VNPT để xử lý. Ngược lại, nếu thông tin sai lệch, yêu cầu gia hạn chứng thư của thuê bao sẽ được hủy bỏ.</w:t>
      </w:r>
    </w:p>
    <w:p w:rsidR="00DD6637" w:rsidRPr="003E59EB" w:rsidRDefault="00DD6637" w:rsidP="009B757E">
      <w:pPr>
        <w:pStyle w:val="ListParagraph"/>
        <w:numPr>
          <w:ilvl w:val="0"/>
          <w:numId w:val="18"/>
        </w:numPr>
        <w:spacing w:before="0" w:after="0" w:line="312" w:lineRule="auto"/>
        <w:ind w:left="714" w:hanging="357"/>
        <w:jc w:val="both"/>
        <w:rPr>
          <w:rFonts w:eastAsia="Arial"/>
          <w:b/>
          <w:i/>
          <w:sz w:val="26"/>
          <w:szCs w:val="26"/>
          <w:lang w:val="en-US"/>
        </w:rPr>
      </w:pPr>
      <w:r w:rsidRPr="003E59EB">
        <w:rPr>
          <w:rFonts w:eastAsia="Arial"/>
          <w:b/>
          <w:i/>
          <w:sz w:val="26"/>
          <w:szCs w:val="26"/>
          <w:lang w:val="en-US"/>
        </w:rPr>
        <w:t>Thủ tục xác thực việc gia hạn chứng thư</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Thuê bao:</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Thuê bao mang hợp đồng đến các các chi nhánh của VNPT kèm theo các giấy tờ cá nhân nhằm xác thực quyền chủ thể để yêu cầu đăng ký gia hạn dịch vụ.</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Thuê bao sẽ phải điền thông tin và ký xác nhận vào Form yêu cầu gia hạn chứng thư số của họ.</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Trong trường hợp thuê bao làm mất hợp đồng, thuê bao sẽ phải cung cấp giấy tờ liên quan cũng như xác minh các thông tin cần thiết và chính xác dựa trên mẫu đơn xác nhận thông tin thuê bao của dịch vụ do VNPT ban hành.</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Thuê bao có trách nhiệm đóng lệ phí dịch vụ đầy đủ trước khi dịch vụ được xử lý gia hạn</w:t>
      </w:r>
      <w:r w:rsidR="009504A9">
        <w:rPr>
          <w:rFonts w:eastAsia="Arial"/>
          <w:sz w:val="26"/>
          <w:szCs w:val="26"/>
          <w:lang w:val="en-US"/>
        </w:rPr>
        <w:t>.</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Nhà cung cấp dịch vụ:</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Trường hợp thông tin được chấp nhận và phù hợp: các RA có trách nhiệm gửi báo cáo và đề nghị gia hạn chứng thư cho VNPT làm cơ sở tiến hành gia hạn đối với chứng thư số của thuê bao</w:t>
      </w:r>
      <w:r w:rsidR="009504A9">
        <w:rPr>
          <w:rFonts w:eastAsia="Arial"/>
          <w:sz w:val="26"/>
          <w:szCs w:val="26"/>
          <w:lang w:val="en-US"/>
        </w:rPr>
        <w:t>.</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VNPT có trách nhiệm xác thực RAs cung cấp thông tin yêu cầu trước khi xử lý dịch vụ</w:t>
      </w:r>
      <w:r w:rsidR="009504A9">
        <w:rPr>
          <w:rFonts w:eastAsia="Arial"/>
          <w:sz w:val="26"/>
          <w:szCs w:val="26"/>
          <w:lang w:val="en-US"/>
        </w:rPr>
        <w:t>.</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 xml:space="preserve">VNPT có trách nhiệm cấp chứng thư </w:t>
      </w:r>
      <w:r w:rsidR="008A3DBE" w:rsidRPr="003E59EB">
        <w:rPr>
          <w:rFonts w:eastAsia="Arial"/>
          <w:sz w:val="26"/>
          <w:szCs w:val="26"/>
          <w:lang w:val="en-US"/>
        </w:rPr>
        <w:t xml:space="preserve">số </w:t>
      </w:r>
      <w:r w:rsidRPr="003E59EB">
        <w:rPr>
          <w:rFonts w:eastAsia="Arial"/>
          <w:sz w:val="26"/>
          <w:szCs w:val="26"/>
          <w:lang w:val="en-US"/>
        </w:rPr>
        <w:t>cho thuê bao</w:t>
      </w:r>
      <w:r w:rsidR="009504A9">
        <w:rPr>
          <w:rFonts w:eastAsia="Arial"/>
          <w:sz w:val="26"/>
          <w:szCs w:val="26"/>
          <w:lang w:val="en-US"/>
        </w:rPr>
        <w:t>.</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 xml:space="preserve">VNPT có trách nhiệm cập nhật thông tin về </w:t>
      </w:r>
      <w:r w:rsidR="008A3DBE" w:rsidRPr="003E59EB">
        <w:rPr>
          <w:rFonts w:eastAsia="Arial"/>
          <w:sz w:val="26"/>
          <w:szCs w:val="26"/>
          <w:lang w:val="en-US"/>
        </w:rPr>
        <w:t xml:space="preserve">chứng thư số này trên kho lưu trữ của dịch vụ </w:t>
      </w:r>
      <w:r w:rsidRPr="003E59EB">
        <w:rPr>
          <w:rFonts w:eastAsia="Arial"/>
          <w:sz w:val="26"/>
          <w:szCs w:val="26"/>
          <w:lang w:val="en-US"/>
        </w:rPr>
        <w:t>và gửi thông báo tới thuê bao và RA về việc gia hạn chứng thư.</w:t>
      </w:r>
    </w:p>
    <w:p w:rsidR="00DD6637" w:rsidRPr="003E59EB" w:rsidRDefault="00DD6637" w:rsidP="009B757E">
      <w:pPr>
        <w:pStyle w:val="ListParagraph"/>
        <w:numPr>
          <w:ilvl w:val="0"/>
          <w:numId w:val="12"/>
        </w:numPr>
        <w:spacing w:before="0" w:after="0" w:line="312" w:lineRule="auto"/>
        <w:ind w:left="1560" w:hanging="357"/>
        <w:jc w:val="both"/>
        <w:rPr>
          <w:rFonts w:eastAsia="Arial"/>
          <w:sz w:val="26"/>
          <w:szCs w:val="26"/>
          <w:lang w:val="en-US"/>
        </w:rPr>
      </w:pPr>
      <w:r w:rsidRPr="003E59EB">
        <w:rPr>
          <w:rFonts w:eastAsia="Arial"/>
          <w:sz w:val="26"/>
          <w:szCs w:val="26"/>
          <w:lang w:val="en-US"/>
        </w:rPr>
        <w:t>Trường hợp thông tin thuê bao cung cấp không phù hợp và sai lệch với thông tin chứng thư gốc, yêu cầu gia hạn của thuê bao bị từ chối và thông báo từ chối này sẽ được gửi trực tiếp tới thuê bao hoặc thông qua RA quản lý</w:t>
      </w:r>
      <w:r w:rsidR="009504A9">
        <w:rPr>
          <w:rFonts w:eastAsia="Arial"/>
          <w:sz w:val="26"/>
          <w:szCs w:val="26"/>
          <w:lang w:val="en-US"/>
        </w:rPr>
        <w:t>.</w:t>
      </w:r>
    </w:p>
    <w:p w:rsidR="00DD6637" w:rsidRPr="003E59EB" w:rsidRDefault="00DD6637" w:rsidP="009B757E">
      <w:pPr>
        <w:pStyle w:val="ListParagraph"/>
        <w:spacing w:before="0" w:after="0" w:line="312" w:lineRule="auto"/>
        <w:jc w:val="both"/>
        <w:rPr>
          <w:sz w:val="26"/>
          <w:szCs w:val="26"/>
        </w:rPr>
      </w:pPr>
      <w:r w:rsidRPr="003E59EB">
        <w:rPr>
          <w:b/>
          <w:sz w:val="26"/>
          <w:szCs w:val="26"/>
          <w:u w:val="single"/>
        </w:rPr>
        <w:t>Chú ý:</w:t>
      </w:r>
      <w:r w:rsidR="00BD67D9">
        <w:rPr>
          <w:i/>
          <w:sz w:val="26"/>
          <w:szCs w:val="26"/>
          <w:lang w:val="en-US"/>
        </w:rPr>
        <w:t xml:space="preserve"> s</w:t>
      </w:r>
      <w:r w:rsidRPr="003E59EB">
        <w:rPr>
          <w:i/>
          <w:sz w:val="26"/>
          <w:szCs w:val="26"/>
        </w:rPr>
        <w:t>au 30 ngày kể từ ngày hết hạn chứng thư số của việc gia hạn sẽ được xác thực lại như việc đăng ký chứng thư mới.</w:t>
      </w:r>
    </w:p>
    <w:p w:rsidR="00DD6637" w:rsidRPr="003E59EB" w:rsidRDefault="00DD6637" w:rsidP="009B757E">
      <w:pPr>
        <w:pStyle w:val="ListParagraph"/>
        <w:spacing w:before="0" w:after="0" w:line="312" w:lineRule="auto"/>
        <w:jc w:val="both"/>
        <w:rPr>
          <w:i/>
          <w:sz w:val="26"/>
          <w:szCs w:val="26"/>
        </w:rPr>
      </w:pPr>
      <w:r w:rsidRPr="003E59EB">
        <w:rPr>
          <w:i/>
          <w:sz w:val="26"/>
          <w:szCs w:val="26"/>
        </w:rPr>
        <w:t>Thời gian xác thực thông tin cho việc gia hạn chứng thư là 01 ngày.</w:t>
      </w:r>
    </w:p>
    <w:p w:rsidR="00DD6637" w:rsidRPr="003E59EB" w:rsidRDefault="00DD6637" w:rsidP="001A0BA3">
      <w:pPr>
        <w:pStyle w:val="Heading3"/>
        <w:numPr>
          <w:ilvl w:val="2"/>
          <w:numId w:val="1"/>
        </w:numPr>
        <w:spacing w:before="0" w:after="0" w:line="312" w:lineRule="auto"/>
        <w:ind w:left="709"/>
        <w:jc w:val="both"/>
        <w:rPr>
          <w:rFonts w:eastAsia="Arial"/>
          <w:szCs w:val="26"/>
        </w:rPr>
      </w:pPr>
      <w:bookmarkStart w:id="46" w:name="_Toc410132784"/>
      <w:r w:rsidRPr="003E59EB">
        <w:rPr>
          <w:rFonts w:eastAsia="Arial"/>
          <w:szCs w:val="26"/>
        </w:rPr>
        <w:lastRenderedPageBreak/>
        <w:t>Điều kiện, quy trình, thủ tục gia hạn chứng thư số</w:t>
      </w:r>
      <w:bookmarkEnd w:id="46"/>
    </w:p>
    <w:p w:rsidR="00DD6637" w:rsidRPr="003E59EB" w:rsidRDefault="00DD6637" w:rsidP="009B757E">
      <w:pPr>
        <w:pStyle w:val="ListParagraph"/>
        <w:numPr>
          <w:ilvl w:val="0"/>
          <w:numId w:val="20"/>
        </w:numPr>
        <w:spacing w:before="0" w:after="0" w:line="312" w:lineRule="auto"/>
        <w:ind w:left="709" w:hanging="425"/>
        <w:jc w:val="both"/>
        <w:rPr>
          <w:b/>
          <w:i/>
          <w:sz w:val="26"/>
          <w:szCs w:val="26"/>
        </w:rPr>
      </w:pPr>
      <w:r w:rsidRPr="003E59EB">
        <w:rPr>
          <w:b/>
          <w:i/>
          <w:sz w:val="26"/>
          <w:szCs w:val="26"/>
        </w:rPr>
        <w:t>Điều kiện gia hạn chứng thư số</w:t>
      </w:r>
    </w:p>
    <w:p w:rsidR="00DD6637" w:rsidRPr="003E59EB" w:rsidRDefault="00DD6637" w:rsidP="009B757E">
      <w:pPr>
        <w:pStyle w:val="ListParagraph"/>
        <w:numPr>
          <w:ilvl w:val="0"/>
          <w:numId w:val="13"/>
        </w:numPr>
        <w:spacing w:before="0" w:after="0" w:line="312" w:lineRule="auto"/>
        <w:ind w:left="1418" w:hanging="357"/>
        <w:jc w:val="both"/>
        <w:rPr>
          <w:sz w:val="26"/>
          <w:szCs w:val="26"/>
        </w:rPr>
      </w:pPr>
      <w:r w:rsidRPr="003E59EB">
        <w:rPr>
          <w:sz w:val="26"/>
          <w:szCs w:val="26"/>
        </w:rPr>
        <w:t xml:space="preserve">Thuê bao đưa ra yêu cầu gia hạn chứng thư số </w:t>
      </w:r>
      <w:r w:rsidR="0036039F" w:rsidRPr="003E59EB">
        <w:rPr>
          <w:rFonts w:eastAsiaTheme="minorEastAsia" w:hint="eastAsia"/>
          <w:sz w:val="26"/>
          <w:szCs w:val="26"/>
          <w:lang w:eastAsia="ko-KR"/>
        </w:rPr>
        <w:t xml:space="preserve">trong vòng </w:t>
      </w:r>
      <w:r w:rsidR="00991CCF" w:rsidRPr="003E59EB">
        <w:rPr>
          <w:sz w:val="26"/>
          <w:szCs w:val="26"/>
        </w:rPr>
        <w:t xml:space="preserve"> </w:t>
      </w:r>
      <w:r w:rsidRPr="003E59EB">
        <w:rPr>
          <w:sz w:val="26"/>
          <w:szCs w:val="26"/>
        </w:rPr>
        <w:t xml:space="preserve">trước </w:t>
      </w:r>
      <w:r w:rsidR="0036039F" w:rsidRPr="003E59EB">
        <w:rPr>
          <w:rFonts w:eastAsiaTheme="minorEastAsia" w:hint="eastAsia"/>
          <w:sz w:val="26"/>
          <w:szCs w:val="26"/>
          <w:lang w:eastAsia="ko-KR"/>
        </w:rPr>
        <w:t>90</w:t>
      </w:r>
      <w:r w:rsidRPr="003E59EB">
        <w:rPr>
          <w:sz w:val="26"/>
          <w:szCs w:val="26"/>
        </w:rPr>
        <w:t xml:space="preserve"> ngày </w:t>
      </w:r>
      <w:r w:rsidR="0036039F" w:rsidRPr="003E59EB">
        <w:rPr>
          <w:rFonts w:eastAsiaTheme="minorEastAsia" w:hint="eastAsia"/>
          <w:sz w:val="26"/>
          <w:szCs w:val="26"/>
          <w:lang w:eastAsia="ko-KR"/>
        </w:rPr>
        <w:t xml:space="preserve">trước </w:t>
      </w:r>
      <w:r w:rsidRPr="003E59EB">
        <w:rPr>
          <w:sz w:val="26"/>
          <w:szCs w:val="26"/>
        </w:rPr>
        <w:t>ngày hết hạn sử dụng của chứng thư đó.</w:t>
      </w:r>
    </w:p>
    <w:p w:rsidR="00DD6637" w:rsidRPr="003E59EB" w:rsidRDefault="00DD6637" w:rsidP="009B757E">
      <w:pPr>
        <w:pStyle w:val="ListParagraph"/>
        <w:numPr>
          <w:ilvl w:val="0"/>
          <w:numId w:val="13"/>
        </w:numPr>
        <w:spacing w:before="0" w:after="0" w:line="312" w:lineRule="auto"/>
        <w:ind w:left="1418" w:hanging="357"/>
        <w:jc w:val="both"/>
        <w:rPr>
          <w:sz w:val="26"/>
          <w:szCs w:val="26"/>
        </w:rPr>
      </w:pPr>
      <w:r w:rsidRPr="003E59EB">
        <w:rPr>
          <w:sz w:val="26"/>
          <w:szCs w:val="26"/>
        </w:rPr>
        <w:t>Chỉ những thuê bao với chứng thư số cá nhận hoặc một đại diện hợp pháp mới có thể yêu cầu gia hạn chứng thư số.</w:t>
      </w:r>
    </w:p>
    <w:p w:rsidR="00DD6637" w:rsidRPr="003E59EB" w:rsidRDefault="00DD6637" w:rsidP="009B757E">
      <w:pPr>
        <w:pStyle w:val="ListParagraph"/>
        <w:numPr>
          <w:ilvl w:val="0"/>
          <w:numId w:val="13"/>
        </w:numPr>
        <w:spacing w:before="0" w:after="0" w:line="312" w:lineRule="auto"/>
        <w:ind w:left="1418" w:hanging="357"/>
        <w:jc w:val="both"/>
        <w:rPr>
          <w:sz w:val="26"/>
          <w:szCs w:val="26"/>
        </w:rPr>
      </w:pPr>
      <w:r w:rsidRPr="003E59EB">
        <w:rPr>
          <w:sz w:val="26"/>
          <w:szCs w:val="26"/>
        </w:rPr>
        <w:t xml:space="preserve"> Hoàn tất chi phí dịch vụ </w:t>
      </w:r>
      <w:r w:rsidR="00991CCF" w:rsidRPr="003E59EB">
        <w:rPr>
          <w:sz w:val="26"/>
          <w:szCs w:val="26"/>
        </w:rPr>
        <w:t xml:space="preserve">gia hạn </w:t>
      </w:r>
      <w:r w:rsidRPr="003E59EB">
        <w:rPr>
          <w:sz w:val="26"/>
          <w:szCs w:val="26"/>
        </w:rPr>
        <w:t>chứng thư</w:t>
      </w:r>
      <w:r w:rsidR="00991CCF" w:rsidRPr="003E59EB">
        <w:rPr>
          <w:sz w:val="26"/>
          <w:szCs w:val="26"/>
        </w:rPr>
        <w:t xml:space="preserve"> số</w:t>
      </w:r>
      <w:r w:rsidRPr="003E59EB">
        <w:rPr>
          <w:sz w:val="26"/>
          <w:szCs w:val="26"/>
        </w:rPr>
        <w:t>.</w:t>
      </w:r>
    </w:p>
    <w:p w:rsidR="00DD6637" w:rsidRPr="003E59EB" w:rsidRDefault="00DD6637" w:rsidP="009B757E">
      <w:pPr>
        <w:pStyle w:val="ListParagraph"/>
        <w:numPr>
          <w:ilvl w:val="0"/>
          <w:numId w:val="20"/>
        </w:numPr>
        <w:spacing w:before="0" w:after="0" w:line="312" w:lineRule="auto"/>
        <w:ind w:left="709" w:hanging="425"/>
        <w:jc w:val="both"/>
        <w:rPr>
          <w:b/>
          <w:i/>
          <w:sz w:val="26"/>
          <w:szCs w:val="26"/>
        </w:rPr>
      </w:pPr>
      <w:r w:rsidRPr="003E59EB">
        <w:rPr>
          <w:b/>
          <w:i/>
          <w:sz w:val="26"/>
          <w:szCs w:val="26"/>
        </w:rPr>
        <w:t>Quy trình gia hạn chứng thư số</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Thuê bao hoàn tất đơn xin gia hạn chứng thư số</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Thuê bao muốn gia hạn chứng thư của mình cần điển đủ thông tin yêu cầu trong bản Mẫu xin gia hạn chứng thư số của dịch vụ do VNPT ban hành.</w:t>
      </w:r>
    </w:p>
    <w:p w:rsidR="00DD6637" w:rsidRPr="003E59EB" w:rsidRDefault="00DD6637" w:rsidP="009B757E">
      <w:pPr>
        <w:spacing w:after="0" w:line="312" w:lineRule="auto"/>
        <w:ind w:left="709"/>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Xác thực thông tin yêu cầu gia hạn chứng thư số.</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RA hoặc VNPT sẽ tiến hành xác thực thông tin cung cấp của thuê bao nhằm chứng minh tính đúng đắn của thông tin. Nếu thông tin phù hợp, việc gia hạn chứng thư sẽ được tiến hành. Nếu thông tin sai lệch, yêu cầu bị từ chối.</w:t>
      </w:r>
    </w:p>
    <w:p w:rsidR="00B4493C" w:rsidRPr="004437BE" w:rsidRDefault="00B4493C" w:rsidP="00B4493C">
      <w:pPr>
        <w:spacing w:after="0" w:line="312" w:lineRule="auto"/>
        <w:ind w:left="709"/>
        <w:jc w:val="both"/>
        <w:rPr>
          <w:rFonts w:ascii="Times New Roman" w:hAnsi="Times New Roman" w:cs="Times New Roman"/>
          <w:i/>
          <w:color w:val="000000" w:themeColor="text1"/>
          <w:sz w:val="26"/>
          <w:szCs w:val="26"/>
          <w:lang w:val="vi-VN"/>
        </w:rPr>
      </w:pPr>
      <w:r w:rsidRPr="004437BE">
        <w:rPr>
          <w:rFonts w:ascii="Times New Roman" w:hAnsi="Times New Roman" w:cs="Times New Roman"/>
          <w:i/>
          <w:color w:val="000000" w:themeColor="text1"/>
          <w:sz w:val="26"/>
          <w:szCs w:val="26"/>
          <w:lang w:val="vi-VN"/>
        </w:rPr>
        <w:t>Xác nhận thông tin của thuê bao</w:t>
      </w:r>
    </w:p>
    <w:p w:rsidR="00B4493C" w:rsidRPr="004437BE" w:rsidRDefault="00B4493C" w:rsidP="00B4493C">
      <w:pPr>
        <w:spacing w:after="0" w:line="312" w:lineRule="auto"/>
        <w:ind w:left="709"/>
        <w:jc w:val="both"/>
        <w:rPr>
          <w:rFonts w:ascii="Times New Roman" w:hAnsi="Times New Roman" w:cs="Times New Roman"/>
          <w:i/>
          <w:color w:val="000000" w:themeColor="text1"/>
          <w:sz w:val="26"/>
          <w:szCs w:val="26"/>
          <w:lang w:val="vi-VN"/>
        </w:rPr>
      </w:pPr>
      <w:r w:rsidRPr="004437BE">
        <w:rPr>
          <w:rFonts w:ascii="Times New Roman" w:hAnsi="Times New Roman" w:cs="Times New Roman"/>
          <w:color w:val="000000" w:themeColor="text1"/>
          <w:sz w:val="26"/>
          <w:szCs w:val="26"/>
          <w:lang w:val="vi-VN"/>
        </w:rPr>
        <w:t xml:space="preserve">Sau khi hoàn tất các thủ tục </w:t>
      </w:r>
      <w:r w:rsidR="00421188" w:rsidRPr="004437BE">
        <w:rPr>
          <w:rFonts w:ascii="Times New Roman" w:hAnsi="Times New Roman" w:cs="Times New Roman"/>
          <w:color w:val="000000" w:themeColor="text1"/>
          <w:sz w:val="26"/>
          <w:szCs w:val="26"/>
          <w:lang w:val="vi-VN"/>
        </w:rPr>
        <w:t xml:space="preserve">gia hạn chứng thư số của </w:t>
      </w:r>
      <w:r w:rsidRPr="004437BE">
        <w:rPr>
          <w:rFonts w:ascii="Times New Roman" w:hAnsi="Times New Roman" w:cs="Times New Roman"/>
          <w:color w:val="000000" w:themeColor="text1"/>
          <w:sz w:val="26"/>
          <w:szCs w:val="26"/>
          <w:lang w:val="vi-VN"/>
        </w:rPr>
        <w:t xml:space="preserve">thuê bao, thông tin chứng thư số </w:t>
      </w:r>
      <w:r w:rsidR="00421188" w:rsidRPr="004437BE">
        <w:rPr>
          <w:rFonts w:ascii="Times New Roman" w:hAnsi="Times New Roman" w:cs="Times New Roman"/>
          <w:color w:val="000000" w:themeColor="text1"/>
          <w:sz w:val="26"/>
          <w:szCs w:val="26"/>
          <w:lang w:val="vi-VN"/>
        </w:rPr>
        <w:t xml:space="preserve">gia hạn </w:t>
      </w:r>
      <w:r w:rsidRPr="004437BE">
        <w:rPr>
          <w:rFonts w:ascii="Times New Roman" w:hAnsi="Times New Roman" w:cs="Times New Roman"/>
          <w:color w:val="000000" w:themeColor="text1"/>
          <w:sz w:val="26"/>
          <w:szCs w:val="26"/>
          <w:lang w:val="vi-VN"/>
        </w:rPr>
        <w:t>của thuê bao được tạo trên hệ thống cung cấp dịch vụ của VNPT-CA. VNPT-CA sẽ gửi một email tới thuê bao, yêu cầu xác nhận thông tin chứng thư số của thuê bao.</w:t>
      </w:r>
    </w:p>
    <w:p w:rsidR="00DD6637" w:rsidRPr="004437BE" w:rsidRDefault="00DD6637" w:rsidP="009B757E">
      <w:pPr>
        <w:spacing w:after="0" w:line="312" w:lineRule="auto"/>
        <w:ind w:left="709"/>
        <w:jc w:val="both"/>
        <w:rPr>
          <w:rFonts w:ascii="Times New Roman" w:hAnsi="Times New Roman" w:cs="Times New Roman"/>
          <w:i/>
          <w:color w:val="000000" w:themeColor="text1"/>
          <w:sz w:val="26"/>
          <w:szCs w:val="26"/>
          <w:lang w:val="vi-VN"/>
        </w:rPr>
      </w:pPr>
      <w:r w:rsidRPr="004437BE">
        <w:rPr>
          <w:rFonts w:ascii="Times New Roman" w:hAnsi="Times New Roman" w:cs="Times New Roman"/>
          <w:i/>
          <w:color w:val="000000" w:themeColor="text1"/>
          <w:sz w:val="26"/>
          <w:szCs w:val="26"/>
          <w:lang w:val="vi-VN"/>
        </w:rPr>
        <w:t>Gia hạn chứng thư số của thuê bao</w:t>
      </w:r>
    </w:p>
    <w:p w:rsidR="00DD6637" w:rsidRPr="004437BE" w:rsidRDefault="00421188" w:rsidP="009B757E">
      <w:pPr>
        <w:spacing w:after="0" w:line="312" w:lineRule="auto"/>
        <w:ind w:left="709"/>
        <w:jc w:val="both"/>
        <w:rPr>
          <w:rFonts w:ascii="Times New Roman" w:hAnsi="Times New Roman" w:cs="Times New Roman"/>
          <w:sz w:val="26"/>
          <w:szCs w:val="26"/>
          <w:lang w:val="vi-VN"/>
        </w:rPr>
      </w:pPr>
      <w:r w:rsidRPr="004437BE">
        <w:rPr>
          <w:rFonts w:ascii="Times New Roman" w:hAnsi="Times New Roman" w:cs="Times New Roman"/>
          <w:color w:val="000000" w:themeColor="text1"/>
          <w:sz w:val="26"/>
          <w:szCs w:val="26"/>
          <w:lang w:val="vi-VN"/>
        </w:rPr>
        <w:t xml:space="preserve">Sau khi thuê bao phản hồi xác nhận tính chính xác của thông tin trong chứng thư số gia hạn, VNPT-CA sẽ tiến hành tạo chứng thư số gia hạn cho thuê bao. </w:t>
      </w:r>
      <w:r w:rsidR="00DD6637" w:rsidRPr="004437BE">
        <w:rPr>
          <w:rFonts w:ascii="Times New Roman" w:hAnsi="Times New Roman" w:cs="Times New Roman"/>
          <w:color w:val="000000" w:themeColor="text1"/>
          <w:sz w:val="26"/>
          <w:szCs w:val="26"/>
          <w:lang w:val="vi-VN"/>
        </w:rPr>
        <w:t xml:space="preserve">Các </w:t>
      </w:r>
      <w:r w:rsidR="00DD6637" w:rsidRPr="004437BE">
        <w:rPr>
          <w:rFonts w:ascii="Times New Roman" w:hAnsi="Times New Roman" w:cs="Times New Roman"/>
          <w:sz w:val="26"/>
          <w:szCs w:val="26"/>
          <w:lang w:val="vi-VN"/>
        </w:rPr>
        <w:t xml:space="preserve">thông tin liên quan đến </w:t>
      </w:r>
      <w:r w:rsidR="002E3137" w:rsidRPr="004437BE">
        <w:rPr>
          <w:rFonts w:ascii="Times New Roman" w:hAnsi="Times New Roman" w:cs="Times New Roman"/>
          <w:sz w:val="26"/>
          <w:szCs w:val="26"/>
          <w:lang w:val="vi-VN"/>
        </w:rPr>
        <w:t xml:space="preserve">cặp khóa và chứng thư số </w:t>
      </w:r>
      <w:r w:rsidR="00DD6637" w:rsidRPr="004437BE">
        <w:rPr>
          <w:rFonts w:ascii="Times New Roman" w:hAnsi="Times New Roman" w:cs="Times New Roman"/>
          <w:sz w:val="26"/>
          <w:szCs w:val="26"/>
          <w:lang w:val="vi-VN"/>
        </w:rPr>
        <w:t>sẽ được gửi tới thuê bao theo cách thức an toàn và bảo mật.</w:t>
      </w:r>
    </w:p>
    <w:p w:rsidR="00DD6637" w:rsidRPr="004437BE" w:rsidRDefault="00DD6637" w:rsidP="009B757E">
      <w:pPr>
        <w:spacing w:after="0" w:line="312" w:lineRule="auto"/>
        <w:ind w:left="709"/>
        <w:jc w:val="both"/>
        <w:rPr>
          <w:rFonts w:ascii="Times New Roman" w:hAnsi="Times New Roman" w:cs="Times New Roman"/>
          <w:i/>
          <w:sz w:val="26"/>
          <w:szCs w:val="26"/>
          <w:lang w:val="vi-VN"/>
        </w:rPr>
      </w:pPr>
      <w:r w:rsidRPr="004437BE">
        <w:rPr>
          <w:rFonts w:ascii="Times New Roman" w:hAnsi="Times New Roman" w:cs="Times New Roman"/>
          <w:i/>
          <w:sz w:val="26"/>
          <w:szCs w:val="26"/>
          <w:lang w:val="vi-VN"/>
        </w:rPr>
        <w:t xml:space="preserve">Thông báo tới thuê bao về việc gia hạn chứng thư số </w:t>
      </w:r>
    </w:p>
    <w:p w:rsidR="00DD6637" w:rsidRPr="004437BE" w:rsidRDefault="00DD6637" w:rsidP="009B757E">
      <w:pPr>
        <w:spacing w:after="0" w:line="312" w:lineRule="auto"/>
        <w:ind w:left="709"/>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VNPT sẽ trực tiếp hoặc thông qua một RA để thông báo cho thuê bao rằng chứng thư của họ vừa được gia hạn.</w:t>
      </w:r>
    </w:p>
    <w:p w:rsidR="00DD6637" w:rsidRPr="004437BE" w:rsidRDefault="00DD6637" w:rsidP="009B757E">
      <w:pPr>
        <w:spacing w:after="0" w:line="312" w:lineRule="auto"/>
        <w:ind w:left="709"/>
        <w:jc w:val="both"/>
        <w:rPr>
          <w:rFonts w:ascii="Times New Roman" w:hAnsi="Times New Roman" w:cs="Times New Roman"/>
          <w:i/>
          <w:sz w:val="26"/>
          <w:szCs w:val="26"/>
          <w:lang w:val="vi-VN"/>
        </w:rPr>
      </w:pPr>
      <w:r w:rsidRPr="004437BE">
        <w:rPr>
          <w:rFonts w:ascii="Times New Roman" w:hAnsi="Times New Roman" w:cs="Times New Roman"/>
          <w:i/>
          <w:sz w:val="26"/>
          <w:szCs w:val="26"/>
          <w:lang w:val="vi-VN"/>
        </w:rPr>
        <w:t xml:space="preserve">Cập nhật thông tin về chứng thư mới thuê bao trên </w:t>
      </w:r>
      <w:r w:rsidR="002E3137" w:rsidRPr="004437BE">
        <w:rPr>
          <w:rFonts w:ascii="Times New Roman" w:hAnsi="Times New Roman" w:cs="Times New Roman"/>
          <w:i/>
          <w:sz w:val="26"/>
          <w:szCs w:val="26"/>
          <w:lang w:val="vi-VN"/>
        </w:rPr>
        <w:t xml:space="preserve">kho lưu trữ </w:t>
      </w:r>
      <w:r w:rsidRPr="004437BE">
        <w:rPr>
          <w:rFonts w:ascii="Times New Roman" w:hAnsi="Times New Roman" w:cs="Times New Roman"/>
          <w:i/>
          <w:sz w:val="26"/>
          <w:szCs w:val="26"/>
          <w:lang w:val="vi-VN"/>
        </w:rPr>
        <w:t>dịch vụ.</w:t>
      </w:r>
    </w:p>
    <w:p w:rsidR="00DD6637" w:rsidRPr="004437BE" w:rsidRDefault="00DD6637" w:rsidP="009B757E">
      <w:pPr>
        <w:tabs>
          <w:tab w:val="left" w:pos="1560"/>
        </w:tabs>
        <w:spacing w:after="0" w:line="312" w:lineRule="auto"/>
        <w:ind w:left="709"/>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Hệ thống tự cập nhật và liên tục cập nhật các thông tin về danh sách các chứng thư số có hiệu lực và đã hết hiệu lực trong hệ thống cơ sở dữ liệu và hệ thống danh bạ. Đồng thời, việc truy cập để xác định tính hiệu lực (validity) của các chứng thư thông qua hai dịch vụ OCSP và CRL được bảo đảm liên tục và trực tuyến qua mạng Internet 24 giờ trong ngày và 7 ngày trong tuần.</w:t>
      </w:r>
    </w:p>
    <w:p w:rsidR="00DD6637" w:rsidRPr="003E59EB" w:rsidRDefault="00DD6637" w:rsidP="009B757E">
      <w:pPr>
        <w:pStyle w:val="ListParagraph"/>
        <w:numPr>
          <w:ilvl w:val="0"/>
          <w:numId w:val="20"/>
        </w:numPr>
        <w:spacing w:before="0" w:after="0" w:line="312" w:lineRule="auto"/>
        <w:ind w:left="709" w:hanging="425"/>
        <w:jc w:val="both"/>
        <w:rPr>
          <w:b/>
          <w:i/>
          <w:sz w:val="26"/>
          <w:szCs w:val="26"/>
        </w:rPr>
      </w:pPr>
      <w:r w:rsidRPr="003E59EB">
        <w:rPr>
          <w:b/>
          <w:i/>
          <w:sz w:val="26"/>
          <w:szCs w:val="26"/>
        </w:rPr>
        <w:t xml:space="preserve">Thủ tục gia hạn chứng thư số </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 xml:space="preserve">Thuê bao: </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lastRenderedPageBreak/>
        <w:t>Thuê bao mang hợp đồng đến các các chi nhánh của VNPT kèm theo các giấy tờ cá nhân nhằm xác thực quyền chủ thể để yêu cầu gia hạn chứng thư số.</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Thuê bao sẽ phải điền thông tin và ký xác nhận các mẫu yêu cầu gia hạn chứng thư của dịch vụ do VNPT ban hành.</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Trong trường hợp thuê bao làm mất hợp đồng hoặc hợp đồng bị thu hồi, thuê bao sẽ phải cung cấp các giấy tờ liên quan cũng như xác minh các thông tin cần thiết và chính xác dựa trên Mẫu đơn xác nhập thông tin thuê bao do VNPT ban hành .</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Thuê bao có trách nhiệm đóng lệ phí đầy đủ trước khi dịch vụ gia tăng chứng thư được tiến hành.</w:t>
      </w:r>
    </w:p>
    <w:p w:rsidR="00DD6637" w:rsidRPr="003E59EB" w:rsidRDefault="00DD6637" w:rsidP="009B757E">
      <w:pPr>
        <w:spacing w:after="0" w:line="312" w:lineRule="auto"/>
        <w:ind w:left="709"/>
        <w:jc w:val="both"/>
        <w:rPr>
          <w:rFonts w:ascii="Times New Roman" w:eastAsia="Arial" w:hAnsi="Times New Roman" w:cs="Times New Roman"/>
          <w:b/>
          <w:sz w:val="26"/>
          <w:szCs w:val="26"/>
          <w:lang w:val="vi-VN"/>
        </w:rPr>
      </w:pPr>
      <w:r w:rsidRPr="003E59EB">
        <w:rPr>
          <w:rFonts w:ascii="Times New Roman" w:eastAsia="Arial" w:hAnsi="Times New Roman" w:cs="Times New Roman"/>
          <w:b/>
          <w:sz w:val="26"/>
          <w:szCs w:val="26"/>
          <w:lang w:val="vi-VN"/>
        </w:rPr>
        <w:t>Nhà cung cấp dịch vụ :</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Trường hợp thông tin được chấp nhận và phù hợp : Các RAs sẽ gửi thông báo và yêu cầu gia hạn chứng thư đến VNPT làm cơ sở để xử lý .</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VNPT có trách nhiệm xác thực RAs cung cấp thông tin yêu cầu.</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VNPT có trách nhiệm ra hạn chứng thư theo thuê bao.</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VNPT có trách nhiệm cập nhật thông tin trên website dịch vụ và gửi thông báo trực tiếp tới thuê bao và RAs quản lý về việc gia hạn chứng thư của thuê bao.</w:t>
      </w:r>
    </w:p>
    <w:p w:rsidR="00DD6637" w:rsidRPr="003E59EB" w:rsidRDefault="00DD6637" w:rsidP="009B757E">
      <w:pPr>
        <w:pStyle w:val="ListParagraph"/>
        <w:numPr>
          <w:ilvl w:val="0"/>
          <w:numId w:val="21"/>
        </w:numPr>
        <w:spacing w:before="0" w:after="0" w:line="312" w:lineRule="auto"/>
        <w:ind w:left="1560" w:hanging="357"/>
        <w:jc w:val="both"/>
        <w:rPr>
          <w:rFonts w:eastAsia="Arial"/>
          <w:sz w:val="26"/>
          <w:szCs w:val="26"/>
        </w:rPr>
      </w:pPr>
      <w:r w:rsidRPr="003E59EB">
        <w:rPr>
          <w:rFonts w:eastAsia="Arial"/>
          <w:sz w:val="26"/>
          <w:szCs w:val="26"/>
        </w:rPr>
        <w:t>Trường hợp thông tin thuê bao cung cấp không phù hợp và sai lệch với thông tin của chứng thư gốc, yêu cầu gia hạn chứng thư của thuê bao bị từ chối và thông báo từ chối này sẽ được gửi thẳng tới thuê bao hoặc thông qua RAs quản lý .</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eastAsia="Arial" w:hAnsi="Times New Roman" w:cs="Times New Roman"/>
          <w:b/>
          <w:sz w:val="26"/>
          <w:szCs w:val="26"/>
          <w:u w:val="single"/>
          <w:lang w:val="vi-VN"/>
        </w:rPr>
        <w:t>Chú ý:</w:t>
      </w:r>
      <w:r w:rsidRPr="003E59EB">
        <w:rPr>
          <w:rFonts w:ascii="Times New Roman" w:eastAsia="Arial" w:hAnsi="Times New Roman" w:cs="Times New Roman"/>
          <w:i/>
          <w:sz w:val="26"/>
          <w:szCs w:val="26"/>
          <w:lang w:val="vi-VN"/>
        </w:rPr>
        <w:t>Thời gian xác thực và gia hạn chứng thư số là hợp lý kể từ ngày hồ sơ yêu cầu được chuyển đến RAs</w:t>
      </w:r>
    </w:p>
    <w:p w:rsidR="00DD6637" w:rsidRPr="003E59EB" w:rsidRDefault="00DD6637" w:rsidP="001A0BA3">
      <w:pPr>
        <w:pStyle w:val="Heading2"/>
        <w:numPr>
          <w:ilvl w:val="1"/>
          <w:numId w:val="1"/>
        </w:numPr>
        <w:spacing w:before="0" w:after="0" w:line="312" w:lineRule="auto"/>
        <w:ind w:left="567" w:hanging="567"/>
        <w:jc w:val="both"/>
        <w:rPr>
          <w:rFonts w:cs="Times New Roman"/>
          <w:sz w:val="26"/>
        </w:rPr>
      </w:pPr>
      <w:bookmarkStart w:id="47" w:name="_Toc410132785"/>
      <w:r w:rsidRPr="003E59EB">
        <w:rPr>
          <w:rFonts w:cs="Times New Roman"/>
          <w:sz w:val="26"/>
        </w:rPr>
        <w:t>Thay đổi cặp khóa</w:t>
      </w:r>
      <w:bookmarkEnd w:id="47"/>
    </w:p>
    <w:p w:rsidR="00DD6637" w:rsidRPr="003E59EB" w:rsidRDefault="00DD6637" w:rsidP="001A0BA3">
      <w:pPr>
        <w:pStyle w:val="Heading3"/>
        <w:numPr>
          <w:ilvl w:val="2"/>
          <w:numId w:val="1"/>
        </w:numPr>
        <w:spacing w:before="0" w:after="0" w:line="312" w:lineRule="auto"/>
        <w:ind w:left="709"/>
        <w:jc w:val="both"/>
        <w:rPr>
          <w:rFonts w:eastAsia="Arial"/>
          <w:szCs w:val="26"/>
          <w:lang w:val="en-US"/>
        </w:rPr>
      </w:pPr>
      <w:bookmarkStart w:id="48" w:name="_Toc410132786"/>
      <w:r w:rsidRPr="003E59EB">
        <w:rPr>
          <w:rFonts w:eastAsia="Arial"/>
          <w:szCs w:val="26"/>
          <w:lang w:val="en-US"/>
        </w:rPr>
        <w:t>Nội dung ,quy trình ,thủ tục xác thực việc thay đổi cặp khóa</w:t>
      </w:r>
      <w:bookmarkEnd w:id="48"/>
    </w:p>
    <w:p w:rsidR="00DD6637" w:rsidRPr="003E59EB" w:rsidRDefault="00DD6637" w:rsidP="009B757E">
      <w:pPr>
        <w:pStyle w:val="ListParagraph"/>
        <w:numPr>
          <w:ilvl w:val="0"/>
          <w:numId w:val="15"/>
        </w:numPr>
        <w:spacing w:before="0" w:after="0" w:line="312" w:lineRule="auto"/>
        <w:ind w:left="714" w:hanging="357"/>
        <w:jc w:val="both"/>
        <w:rPr>
          <w:b/>
          <w:i/>
          <w:sz w:val="26"/>
          <w:szCs w:val="26"/>
          <w:lang w:val="en-US"/>
        </w:rPr>
      </w:pPr>
      <w:r w:rsidRPr="003E59EB">
        <w:rPr>
          <w:b/>
          <w:i/>
          <w:sz w:val="26"/>
          <w:szCs w:val="26"/>
          <w:lang w:val="en-US"/>
        </w:rPr>
        <w:t xml:space="preserve">Nội dụng xác thực việc thay đổi cặp khóa </w:t>
      </w:r>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Thuê bao muốn thay đổi cặp khóa phải đưa ra hợp đồng đăng ký sử dụng chứng thư số đã ký nhằm chứng minh có quyền yêu cầu. Trong trường hợp mất hợp đồng, thuê bao phải cung cấp đầy đủ các thông tin cần thiết sao cho khớp với thông tin đã đăng ký sử dụng chứng thư số gốc bao gồm: </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 xml:space="preserve">Đối với tổ chức </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 Tên tổ chức</w:t>
      </w:r>
    </w:p>
    <w:p w:rsidR="003D546F" w:rsidRDefault="003D546F" w:rsidP="003D546F">
      <w:pPr>
        <w:spacing w:after="0" w:line="312" w:lineRule="auto"/>
        <w:ind w:left="992"/>
        <w:jc w:val="both"/>
        <w:rPr>
          <w:rFonts w:ascii="Times New Roman" w:eastAsia="Arial" w:hAnsi="Times New Roman" w:cs="Times New Roman"/>
          <w:sz w:val="26"/>
          <w:szCs w:val="26"/>
        </w:rPr>
      </w:pPr>
      <w:r>
        <w:rPr>
          <w:rFonts w:ascii="Times New Roman" w:eastAsia="Arial" w:hAnsi="Times New Roman" w:cs="Times New Roman"/>
          <w:sz w:val="26"/>
          <w:szCs w:val="26"/>
        </w:rPr>
        <w:t xml:space="preserve">- </w:t>
      </w:r>
      <w:r w:rsidR="00DD6637" w:rsidRPr="003E59EB">
        <w:rPr>
          <w:rFonts w:ascii="Times New Roman" w:eastAsia="Arial" w:hAnsi="Times New Roman" w:cs="Times New Roman"/>
          <w:sz w:val="26"/>
          <w:szCs w:val="26"/>
        </w:rPr>
        <w:t xml:space="preserve">Địa chỉ </w:t>
      </w:r>
    </w:p>
    <w:p w:rsidR="00DD6637" w:rsidRPr="003E59EB" w:rsidRDefault="003D546F" w:rsidP="003D546F">
      <w:pPr>
        <w:spacing w:after="0" w:line="312" w:lineRule="auto"/>
        <w:ind w:left="992"/>
        <w:jc w:val="both"/>
        <w:rPr>
          <w:rFonts w:ascii="Times New Roman" w:eastAsia="Arial" w:hAnsi="Times New Roman" w:cs="Times New Roman"/>
          <w:sz w:val="26"/>
          <w:szCs w:val="26"/>
        </w:rPr>
      </w:pPr>
      <w:r>
        <w:rPr>
          <w:rFonts w:ascii="Times New Roman" w:eastAsia="Arial" w:hAnsi="Times New Roman" w:cs="Times New Roman"/>
          <w:sz w:val="26"/>
          <w:szCs w:val="26"/>
        </w:rPr>
        <w:t xml:space="preserve">- </w:t>
      </w:r>
      <w:r w:rsidR="00DD6637" w:rsidRPr="003E59EB">
        <w:rPr>
          <w:rFonts w:ascii="Times New Roman" w:eastAsia="Arial" w:hAnsi="Times New Roman" w:cs="Times New Roman"/>
          <w:sz w:val="26"/>
          <w:szCs w:val="26"/>
        </w:rPr>
        <w:t xml:space="preserve">Nghành nghề : Giấy phép kinh doanh , Giấy phép thành lập (bản chính hoặc bản sao có công chứng) </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lastRenderedPageBreak/>
        <w:t>- Thông tin về website , tên miền</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 Thông tin về người đăng ký sử dụng chứng thư.</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Đối với cá nhân</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 Tên cá nhân</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 Địa chỉ</w:t>
      </w:r>
    </w:p>
    <w:p w:rsidR="00DD6637" w:rsidRPr="003E59EB" w:rsidRDefault="00DD6637" w:rsidP="009B757E">
      <w:pPr>
        <w:spacing w:after="0" w:line="312" w:lineRule="auto"/>
        <w:ind w:left="992"/>
        <w:jc w:val="both"/>
        <w:rPr>
          <w:rFonts w:ascii="Times New Roman" w:hAnsi="Times New Roman" w:cs="Times New Roman"/>
          <w:sz w:val="26"/>
          <w:szCs w:val="26"/>
        </w:rPr>
      </w:pPr>
      <w:r w:rsidRPr="003E59EB">
        <w:rPr>
          <w:rFonts w:ascii="Times New Roman" w:eastAsia="Arial" w:hAnsi="Times New Roman" w:cs="Times New Roman"/>
          <w:sz w:val="26"/>
          <w:szCs w:val="26"/>
        </w:rPr>
        <w:t xml:space="preserve">- </w:t>
      </w:r>
      <w:r w:rsidR="00C36AFE" w:rsidRPr="003E59EB">
        <w:rPr>
          <w:sz w:val="26"/>
          <w:szCs w:val="26"/>
        </w:rPr>
        <w:t>Bản sao hợp lệ CMTND hoặc hộ chiếu hoặc sổ hộ khẩu</w:t>
      </w:r>
    </w:p>
    <w:p w:rsidR="00DD6637" w:rsidRPr="003E59EB" w:rsidRDefault="00DD6637" w:rsidP="009B757E">
      <w:pPr>
        <w:spacing w:after="0" w:line="312" w:lineRule="auto"/>
        <w:ind w:left="992"/>
        <w:jc w:val="both"/>
        <w:rPr>
          <w:rFonts w:ascii="Times New Roman" w:eastAsia="Arial" w:hAnsi="Times New Roman" w:cs="Times New Roman"/>
          <w:sz w:val="26"/>
          <w:szCs w:val="26"/>
        </w:rPr>
      </w:pPr>
      <w:r w:rsidRPr="003E59EB">
        <w:rPr>
          <w:rFonts w:ascii="Times New Roman" w:eastAsia="Arial" w:hAnsi="Times New Roman" w:cs="Times New Roman"/>
          <w:sz w:val="26"/>
          <w:szCs w:val="26"/>
        </w:rPr>
        <w:t>- Thông tin sở hữu tên miền (sử dụng cho chứng thư SSL)</w:t>
      </w:r>
    </w:p>
    <w:p w:rsidR="00DD6637" w:rsidRPr="003E59EB" w:rsidRDefault="00DD6637" w:rsidP="009B757E">
      <w:pPr>
        <w:pStyle w:val="ListParagraph"/>
        <w:numPr>
          <w:ilvl w:val="0"/>
          <w:numId w:val="15"/>
        </w:numPr>
        <w:spacing w:before="0" w:after="0" w:line="312" w:lineRule="auto"/>
        <w:ind w:left="714" w:hanging="357"/>
        <w:jc w:val="both"/>
        <w:rPr>
          <w:b/>
          <w:i/>
          <w:sz w:val="26"/>
          <w:szCs w:val="26"/>
        </w:rPr>
      </w:pPr>
      <w:r w:rsidRPr="003E59EB">
        <w:rPr>
          <w:b/>
          <w:i/>
          <w:sz w:val="26"/>
          <w:szCs w:val="26"/>
        </w:rPr>
        <w:t>Quy trình xác thực việc thay đổi cặp khóa</w:t>
      </w:r>
    </w:p>
    <w:p w:rsidR="00DD6637" w:rsidRPr="003E59EB" w:rsidRDefault="00DD6637" w:rsidP="009B757E">
      <w:pPr>
        <w:spacing w:after="0" w:line="312" w:lineRule="auto"/>
        <w:ind w:left="709"/>
        <w:jc w:val="both"/>
        <w:rPr>
          <w:rFonts w:ascii="Times New Roman" w:eastAsia="Arial" w:hAnsi="Times New Roman" w:cs="Times New Roman"/>
          <w:sz w:val="26"/>
          <w:szCs w:val="26"/>
          <w:lang w:val="vi-VN"/>
        </w:rPr>
      </w:pPr>
      <w:r w:rsidRPr="003E59EB">
        <w:rPr>
          <w:rFonts w:ascii="Times New Roman" w:eastAsia="Arial" w:hAnsi="Times New Roman" w:cs="Times New Roman"/>
          <w:sz w:val="26"/>
          <w:szCs w:val="26"/>
          <w:lang w:val="vi-VN"/>
        </w:rPr>
        <w:t>Sau khi nhận yêu cầu thay đổi cặp khóa từ phía Thuê bao, các RA sẽ có trách nhiệm đối chiếu và xác thực thông tin từ phía thuê bao đã được cung cấp với dữ liệu của chứng thư gốc được lưu trong cơ sở dữ liệu chứng thư. Trong trường hợp khớp thông tin (thông tin được chấp nhận), báo các xác thực này và yêu cầu thay đổi cặp khóa sẽ được chuyển về VNPT xử lý. Ngược lại, nếu thông tin sai lệch, yêu cầu thay đổi cặp khóa của thuê bao sẽ được hủy bỏ.</w:t>
      </w:r>
    </w:p>
    <w:p w:rsidR="00DD6637" w:rsidRPr="003E59EB" w:rsidRDefault="00DD6637" w:rsidP="009B757E">
      <w:pPr>
        <w:pStyle w:val="ListParagraph"/>
        <w:numPr>
          <w:ilvl w:val="0"/>
          <w:numId w:val="15"/>
        </w:numPr>
        <w:spacing w:before="0" w:after="0" w:line="312" w:lineRule="auto"/>
        <w:ind w:left="714" w:hanging="357"/>
        <w:jc w:val="both"/>
        <w:rPr>
          <w:b/>
          <w:i/>
          <w:sz w:val="26"/>
          <w:szCs w:val="26"/>
        </w:rPr>
      </w:pPr>
      <w:r w:rsidRPr="003E59EB">
        <w:rPr>
          <w:b/>
          <w:i/>
          <w:sz w:val="26"/>
          <w:szCs w:val="26"/>
        </w:rPr>
        <w:t>Thủ tục xác thực việc thay đổi cặp khóa</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Thuê bao:</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Thuê bao mang hợp đồng đến các các chi nhánh của VNPT kèm theo các giấy tờ cá nhân nhằm xác thực quyền chủ thể</w:t>
      </w:r>
      <w:r w:rsidR="00896B2D" w:rsidRPr="003E59EB">
        <w:rPr>
          <w:rFonts w:eastAsia="Arial"/>
          <w:sz w:val="26"/>
          <w:szCs w:val="26"/>
          <w:lang w:val="en-US"/>
        </w:rPr>
        <w:t xml:space="preserve"> của chứng thư số </w:t>
      </w:r>
      <w:r w:rsidRPr="003E59EB">
        <w:rPr>
          <w:rFonts w:eastAsia="Arial"/>
          <w:sz w:val="26"/>
          <w:szCs w:val="26"/>
        </w:rPr>
        <w:t>để yêu cầu thay đổi cặp khoá.</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Thuê bao sẽ phải điền thông tin và ký xác nhận vào Mẫu yêu cầu thay đổi cặp khóa do VNPT ban hành.</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Trong trường hợp thuê bao làm mất hợp đồng sẽ phải cung cấp các giấy tờ liên quan cũng như xác minh các thông tin cần thiết và chính xác dựa trên Mẫu đơn xác nhận thông tin Thuê bao do VNPT ban hành.</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 xml:space="preserve">Thuê bao có trách nhiệm đóng lệ phí đầy đủ trước khi </w:t>
      </w:r>
      <w:r w:rsidR="00991CCF" w:rsidRPr="003E59EB">
        <w:rPr>
          <w:rFonts w:eastAsia="Arial"/>
          <w:sz w:val="26"/>
          <w:szCs w:val="26"/>
        </w:rPr>
        <w:t>tiến hành thay đổi cặp khóa</w:t>
      </w:r>
      <w:r w:rsidRPr="003E59EB">
        <w:rPr>
          <w:rFonts w:eastAsia="Arial"/>
          <w:sz w:val="26"/>
          <w:szCs w:val="26"/>
        </w:rPr>
        <w:t>.</w:t>
      </w:r>
    </w:p>
    <w:p w:rsidR="00DD6637" w:rsidRPr="003E59EB" w:rsidRDefault="00DD6637" w:rsidP="009B757E">
      <w:pPr>
        <w:spacing w:after="0" w:line="312" w:lineRule="auto"/>
        <w:ind w:left="709"/>
        <w:jc w:val="both"/>
        <w:rPr>
          <w:rFonts w:ascii="Times New Roman" w:eastAsia="Arial" w:hAnsi="Times New Roman" w:cs="Times New Roman"/>
          <w:b/>
          <w:sz w:val="26"/>
          <w:szCs w:val="26"/>
          <w:lang w:val="vi-VN"/>
        </w:rPr>
      </w:pPr>
      <w:r w:rsidRPr="003E59EB">
        <w:rPr>
          <w:rFonts w:ascii="Times New Roman" w:eastAsia="Arial" w:hAnsi="Times New Roman" w:cs="Times New Roman"/>
          <w:b/>
          <w:sz w:val="26"/>
          <w:szCs w:val="26"/>
          <w:lang w:val="vi-VN"/>
        </w:rPr>
        <w:t>Nhà cung cấp dịch vụ :</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 xml:space="preserve">VNPT có trách nhiệm xác thực thông tin </w:t>
      </w:r>
      <w:r w:rsidRPr="004437BE">
        <w:rPr>
          <w:rFonts w:eastAsia="Arial"/>
          <w:sz w:val="26"/>
          <w:szCs w:val="26"/>
        </w:rPr>
        <w:t xml:space="preserve">do </w:t>
      </w:r>
      <w:r w:rsidRPr="003E59EB">
        <w:rPr>
          <w:rFonts w:eastAsia="Arial"/>
          <w:sz w:val="26"/>
          <w:szCs w:val="26"/>
        </w:rPr>
        <w:t>RAs cung cấp.</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Trường hợp thông tin được chấp nhận và phù hợp : VNPT sẽ nhận được báo cáo xác thực thông tin yêu cầu thay đổi cặp khóa đồng thời sẽ tiến hành thay đổi cặp khóa đối với chứng thư số của thuê bao,</w:t>
      </w:r>
    </w:p>
    <w:p w:rsidR="00DD6637" w:rsidRPr="003E59EB" w:rsidRDefault="00DD6637" w:rsidP="009B757E">
      <w:pPr>
        <w:pStyle w:val="ListParagraph"/>
        <w:numPr>
          <w:ilvl w:val="0"/>
          <w:numId w:val="27"/>
        </w:numPr>
        <w:spacing w:before="0" w:after="0" w:line="312" w:lineRule="auto"/>
        <w:ind w:left="1559" w:hanging="357"/>
        <w:jc w:val="both"/>
        <w:rPr>
          <w:rFonts w:eastAsia="Arial"/>
          <w:sz w:val="26"/>
          <w:szCs w:val="26"/>
        </w:rPr>
      </w:pPr>
      <w:r w:rsidRPr="003E59EB">
        <w:rPr>
          <w:rFonts w:eastAsia="Arial"/>
          <w:sz w:val="26"/>
          <w:szCs w:val="26"/>
        </w:rPr>
        <w:t>VNPT có trách nhiệm tiến hành thay đổi cặp khóa cho chứng thư cho thuê bao.</w:t>
      </w:r>
    </w:p>
    <w:p w:rsidR="00DD6637" w:rsidRPr="003E59EB" w:rsidRDefault="00DD6637" w:rsidP="009B757E">
      <w:pPr>
        <w:pStyle w:val="ListParagraph"/>
        <w:numPr>
          <w:ilvl w:val="0"/>
          <w:numId w:val="27"/>
        </w:numPr>
        <w:spacing w:before="0" w:after="0" w:line="312" w:lineRule="auto"/>
        <w:ind w:left="1559" w:hanging="357"/>
        <w:jc w:val="both"/>
        <w:rPr>
          <w:sz w:val="26"/>
          <w:szCs w:val="26"/>
        </w:rPr>
      </w:pPr>
      <w:r w:rsidRPr="003E59EB">
        <w:rPr>
          <w:rFonts w:eastAsia="Arial"/>
          <w:sz w:val="26"/>
          <w:szCs w:val="26"/>
        </w:rPr>
        <w:t xml:space="preserve">VNPT có trách nhiệm cập nhật thông tin trên </w:t>
      </w:r>
      <w:r w:rsidR="00991CCF" w:rsidRPr="003E59EB">
        <w:rPr>
          <w:rFonts w:eastAsia="Arial"/>
          <w:sz w:val="26"/>
          <w:szCs w:val="26"/>
        </w:rPr>
        <w:t xml:space="preserve">kho lưu trữ của </w:t>
      </w:r>
      <w:r w:rsidRPr="003E59EB">
        <w:rPr>
          <w:rFonts w:eastAsia="Arial"/>
          <w:sz w:val="26"/>
          <w:szCs w:val="26"/>
        </w:rPr>
        <w:t xml:space="preserve">dịch vụ và gửi thông báo tới thuê bao và RA về việc thay đổi cặp khóa. </w:t>
      </w:r>
    </w:p>
    <w:p w:rsidR="00DD6637" w:rsidRPr="003E59EB" w:rsidRDefault="00DD6637" w:rsidP="009B757E">
      <w:pPr>
        <w:pStyle w:val="ListParagraph"/>
        <w:numPr>
          <w:ilvl w:val="0"/>
          <w:numId w:val="27"/>
        </w:numPr>
        <w:spacing w:before="0" w:after="0" w:line="312" w:lineRule="auto"/>
        <w:ind w:left="1559" w:hanging="357"/>
        <w:jc w:val="both"/>
        <w:rPr>
          <w:sz w:val="26"/>
          <w:szCs w:val="26"/>
        </w:rPr>
      </w:pPr>
      <w:r w:rsidRPr="003E59EB">
        <w:rPr>
          <w:sz w:val="26"/>
          <w:szCs w:val="26"/>
        </w:rPr>
        <w:lastRenderedPageBreak/>
        <w:t>Trong trường hợp thông tin thuê bao cung cấp không phù hợp và sai lệch với thông tin chứng thư gốc, yêu cầu thay đổi cặp khóa của thuê bao bị từ chối và nguyên nhân bị từ chối này sẽ được gửi tới thuê bao.</w:t>
      </w:r>
    </w:p>
    <w:p w:rsidR="00DD6637" w:rsidRPr="003E59EB" w:rsidRDefault="00DD6637" w:rsidP="009B757E">
      <w:pPr>
        <w:pStyle w:val="ListParagraph"/>
        <w:numPr>
          <w:ilvl w:val="0"/>
          <w:numId w:val="27"/>
        </w:numPr>
        <w:spacing w:before="0" w:after="0" w:line="312" w:lineRule="auto"/>
        <w:ind w:left="1559" w:hanging="357"/>
        <w:jc w:val="both"/>
        <w:rPr>
          <w:sz w:val="26"/>
          <w:szCs w:val="26"/>
        </w:rPr>
      </w:pPr>
      <w:r w:rsidRPr="003E59EB">
        <w:rPr>
          <w:sz w:val="26"/>
          <w:szCs w:val="26"/>
        </w:rPr>
        <w:t>Thuê bao phải có trách nhiệm tự bảo vệ cặp khóa của mình. Giá thành cho mỗi lần thay đổi cặp khóa sẽ bằng 60% giá của mỗi lần tạo chứng thư mới.</w:t>
      </w:r>
    </w:p>
    <w:p w:rsidR="00DD6637" w:rsidRPr="003E59EB" w:rsidRDefault="00DD6637" w:rsidP="009B757E">
      <w:pPr>
        <w:pStyle w:val="ListParagraph"/>
        <w:numPr>
          <w:ilvl w:val="0"/>
          <w:numId w:val="27"/>
        </w:numPr>
        <w:spacing w:before="0" w:after="0" w:line="312" w:lineRule="auto"/>
        <w:ind w:left="1559" w:hanging="357"/>
        <w:jc w:val="both"/>
        <w:rPr>
          <w:sz w:val="26"/>
          <w:szCs w:val="26"/>
        </w:rPr>
      </w:pPr>
      <w:r w:rsidRPr="003E59EB">
        <w:rPr>
          <w:sz w:val="26"/>
          <w:szCs w:val="26"/>
        </w:rPr>
        <w:t>Thời gian xác thực thông tin cho việc khôi phục chứng thư là 01 ngày.</w:t>
      </w:r>
    </w:p>
    <w:p w:rsidR="00DD6637" w:rsidRPr="003E59EB" w:rsidRDefault="00DD6637" w:rsidP="001A0BA3">
      <w:pPr>
        <w:pStyle w:val="Heading3"/>
        <w:numPr>
          <w:ilvl w:val="2"/>
          <w:numId w:val="1"/>
        </w:numPr>
        <w:spacing w:before="0" w:after="0" w:line="312" w:lineRule="auto"/>
        <w:ind w:left="709"/>
        <w:jc w:val="both"/>
        <w:rPr>
          <w:rFonts w:eastAsia="Arial"/>
          <w:szCs w:val="26"/>
        </w:rPr>
      </w:pPr>
      <w:bookmarkStart w:id="49" w:name="_Toc410132787"/>
      <w:r w:rsidRPr="003E59EB">
        <w:rPr>
          <w:rFonts w:eastAsia="Arial"/>
          <w:szCs w:val="26"/>
        </w:rPr>
        <w:t>Điều kiện, quy trình, thủ tục thay đổi cặp khóa</w:t>
      </w:r>
      <w:bookmarkEnd w:id="49"/>
    </w:p>
    <w:p w:rsidR="00DD6637" w:rsidRPr="003E59EB" w:rsidRDefault="00DD6637" w:rsidP="009B757E">
      <w:pPr>
        <w:pStyle w:val="ListParagraph"/>
        <w:numPr>
          <w:ilvl w:val="0"/>
          <w:numId w:val="19"/>
        </w:numPr>
        <w:spacing w:before="0" w:after="0" w:line="312" w:lineRule="auto"/>
        <w:ind w:left="851" w:hanging="437"/>
        <w:jc w:val="both"/>
        <w:rPr>
          <w:b/>
          <w:i/>
          <w:sz w:val="26"/>
          <w:szCs w:val="26"/>
        </w:rPr>
      </w:pPr>
      <w:r w:rsidRPr="003E59EB">
        <w:rPr>
          <w:b/>
          <w:i/>
          <w:sz w:val="26"/>
          <w:szCs w:val="26"/>
        </w:rPr>
        <w:t>Điều kiện yêu cầu thay đổi cặp khóa</w:t>
      </w:r>
    </w:p>
    <w:p w:rsidR="00DD6637" w:rsidRPr="003E59EB" w:rsidRDefault="00DD6637" w:rsidP="009B757E">
      <w:pPr>
        <w:pStyle w:val="ListParagraph"/>
        <w:numPr>
          <w:ilvl w:val="1"/>
          <w:numId w:val="28"/>
        </w:numPr>
        <w:spacing w:before="0" w:after="0" w:line="312" w:lineRule="auto"/>
        <w:ind w:left="1276" w:hanging="357"/>
        <w:jc w:val="both"/>
        <w:rPr>
          <w:sz w:val="26"/>
          <w:szCs w:val="26"/>
        </w:rPr>
      </w:pPr>
      <w:r w:rsidRPr="003E59EB">
        <w:rPr>
          <w:sz w:val="26"/>
          <w:szCs w:val="26"/>
        </w:rPr>
        <w:t xml:space="preserve">Chỉ những thuê bao </w:t>
      </w:r>
      <w:r w:rsidR="00991CCF" w:rsidRPr="003E59EB">
        <w:rPr>
          <w:sz w:val="26"/>
          <w:szCs w:val="26"/>
        </w:rPr>
        <w:t>của</w:t>
      </w:r>
      <w:r w:rsidRPr="003E59EB">
        <w:rPr>
          <w:sz w:val="26"/>
          <w:szCs w:val="26"/>
        </w:rPr>
        <w:t xml:space="preserve"> chứng thư số cá nhân</w:t>
      </w:r>
      <w:r w:rsidR="00991CCF" w:rsidRPr="003E59EB">
        <w:rPr>
          <w:sz w:val="26"/>
          <w:szCs w:val="26"/>
        </w:rPr>
        <w:t>, chứng thư số cho tổ chức</w:t>
      </w:r>
      <w:r w:rsidRPr="003E59EB">
        <w:rPr>
          <w:sz w:val="26"/>
          <w:szCs w:val="26"/>
        </w:rPr>
        <w:t xml:space="preserve"> hoặc  đại diện hợp pháp mới có thể yêu cầu thay đổi cặp khóa.</w:t>
      </w:r>
    </w:p>
    <w:p w:rsidR="00DD6637" w:rsidRPr="003E59EB" w:rsidRDefault="00DD6637" w:rsidP="009B757E">
      <w:pPr>
        <w:pStyle w:val="ListParagraph"/>
        <w:numPr>
          <w:ilvl w:val="1"/>
          <w:numId w:val="28"/>
        </w:numPr>
        <w:spacing w:before="0" w:after="0" w:line="312" w:lineRule="auto"/>
        <w:ind w:left="1276" w:hanging="357"/>
        <w:jc w:val="both"/>
        <w:rPr>
          <w:sz w:val="26"/>
          <w:szCs w:val="26"/>
        </w:rPr>
      </w:pPr>
      <w:r w:rsidRPr="003E59EB">
        <w:rPr>
          <w:sz w:val="26"/>
          <w:szCs w:val="26"/>
        </w:rPr>
        <w:t xml:space="preserve">Hoàn tất phí dịch vụ </w:t>
      </w:r>
    </w:p>
    <w:p w:rsidR="00DD6637" w:rsidRPr="003E59EB" w:rsidRDefault="00DD6637" w:rsidP="009B757E">
      <w:pPr>
        <w:pStyle w:val="ListParagraph"/>
        <w:numPr>
          <w:ilvl w:val="0"/>
          <w:numId w:val="19"/>
        </w:numPr>
        <w:spacing w:before="0" w:after="0" w:line="312" w:lineRule="auto"/>
        <w:ind w:left="851" w:hanging="437"/>
        <w:jc w:val="both"/>
        <w:rPr>
          <w:b/>
          <w:i/>
          <w:sz w:val="26"/>
          <w:szCs w:val="26"/>
        </w:rPr>
      </w:pPr>
      <w:r w:rsidRPr="003E59EB">
        <w:rPr>
          <w:b/>
          <w:i/>
          <w:sz w:val="26"/>
          <w:szCs w:val="26"/>
        </w:rPr>
        <w:t>Quy trình thay đổi cặp khóa</w:t>
      </w:r>
    </w:p>
    <w:p w:rsidR="00DD6637" w:rsidRPr="003E59EB" w:rsidRDefault="00DD6637" w:rsidP="009B757E">
      <w:pPr>
        <w:spacing w:after="0" w:line="312" w:lineRule="auto"/>
        <w:ind w:left="851"/>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Thuê bao hoàn tất đơn đề nghị thay đổi cặp khóa</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Thuê bao muốn gia hạn chứng thư của mình cần điền đủ và xác nhận thông tin yêu cầu theo bản Mẫu đề nghị thay đổi cặp khóa do VNPT ban hành.</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Xác thực thông tin yêu cầu thay đổi cặp khóa</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RA hoặc VNPT sẽ tiến hành xác thực thông tin cung cấp của thuê bao nhằm chứng minh tính đúng đắn của thông tin. Nếu thông tin phù hợp, quá trình thay đổi cặp khóa sẽ được tiến hành. Nếu thông tin lệch, yêu cầu bị từ chối.</w:t>
      </w:r>
    </w:p>
    <w:p w:rsidR="00DD6637" w:rsidRPr="003E59EB" w:rsidRDefault="00DD6637" w:rsidP="009B757E">
      <w:pPr>
        <w:spacing w:after="0" w:line="312" w:lineRule="auto"/>
        <w:ind w:left="851"/>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Tạo cặp khóa mới cho thuê bao</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Sau khi việc đă</w:t>
      </w:r>
      <w:r w:rsidR="00991CCF" w:rsidRPr="003E59EB">
        <w:rPr>
          <w:sz w:val="26"/>
          <w:szCs w:val="26"/>
        </w:rPr>
        <w:t>n</w:t>
      </w:r>
      <w:r w:rsidRPr="003E59EB">
        <w:rPr>
          <w:sz w:val="26"/>
          <w:szCs w:val="26"/>
        </w:rPr>
        <w:t>g ký xác thực thông tin của thuê bao được hoàn tất, RA sẽ gửi báo cáo xác thực thông tin kèm thông điệp yêu cầu VNPT thực hiện việc tạo cặp khóa mới cho thuê bao. Nếu thông tin hợp lệ, hệ thống VNPT-CA sẽ tiến hành tạo cặp khóa mới.</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Thông báo và chuyển giao khóa cho thuê bao và các đối tượng liên quan.</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 xml:space="preserve">VNPT sẽ trực tiếp hoặc thông qua một RA thông báo về việc thay đổi cặp khóa. Các thông tin liên quan đến </w:t>
      </w:r>
      <w:r w:rsidR="00991CCF" w:rsidRPr="003E59EB">
        <w:rPr>
          <w:sz w:val="26"/>
          <w:szCs w:val="26"/>
        </w:rPr>
        <w:t xml:space="preserve">cặp khóa và chứng thư số </w:t>
      </w:r>
      <w:r w:rsidRPr="003E59EB">
        <w:rPr>
          <w:sz w:val="26"/>
          <w:szCs w:val="26"/>
        </w:rPr>
        <w:t>sẽ gửi tới thuê bao  và các đối tượng liên quan theo cách thức an toàn nhất</w:t>
      </w:r>
    </w:p>
    <w:p w:rsidR="00DD6637" w:rsidRPr="003E59EB" w:rsidRDefault="00991CCF" w:rsidP="009B757E">
      <w:pPr>
        <w:spacing w:after="0" w:line="312" w:lineRule="auto"/>
        <w:ind w:left="851"/>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Cập nhật thông tin trên kho lưu trữ củadịch vụ.</w:t>
      </w:r>
    </w:p>
    <w:p w:rsidR="00DD6637" w:rsidRPr="003E59EB" w:rsidRDefault="00DD6637" w:rsidP="009B757E">
      <w:pPr>
        <w:pStyle w:val="ListParagraph"/>
        <w:numPr>
          <w:ilvl w:val="0"/>
          <w:numId w:val="22"/>
        </w:numPr>
        <w:spacing w:before="0" w:after="0" w:line="312" w:lineRule="auto"/>
        <w:ind w:left="1559" w:hanging="357"/>
        <w:jc w:val="both"/>
        <w:rPr>
          <w:sz w:val="26"/>
          <w:szCs w:val="26"/>
        </w:rPr>
      </w:pPr>
      <w:r w:rsidRPr="003E59EB">
        <w:rPr>
          <w:sz w:val="26"/>
          <w:szCs w:val="26"/>
        </w:rPr>
        <w:t xml:space="preserve">Hệ thống tự động và liên tục cập nhật các thông tin về danh sách các chứng thư số có hiệu lực và đã hết hiệu lực trong hệ thống cơ sở dữ liệu và hệ thống danh bạ. Đồng thời, việc truy cập để xác định tính hiệu lực(vadility) của các chứng thư thông qua hai dịch vụ OCSP và CRL </w:t>
      </w:r>
      <w:r w:rsidRPr="003E59EB">
        <w:rPr>
          <w:sz w:val="26"/>
          <w:szCs w:val="26"/>
        </w:rPr>
        <w:lastRenderedPageBreak/>
        <w:t>được đảm bảo liên tục và trực tuyến qua mạng internet 24h trong ngày và 7 ngày trong tuần.</w:t>
      </w:r>
    </w:p>
    <w:p w:rsidR="00DD6637" w:rsidRPr="003E59EB" w:rsidRDefault="00DD6637" w:rsidP="009B757E">
      <w:pPr>
        <w:pStyle w:val="ListParagraph"/>
        <w:numPr>
          <w:ilvl w:val="0"/>
          <w:numId w:val="19"/>
        </w:numPr>
        <w:spacing w:before="0" w:after="0" w:line="312" w:lineRule="auto"/>
        <w:ind w:left="851" w:hanging="437"/>
        <w:jc w:val="both"/>
        <w:rPr>
          <w:b/>
          <w:i/>
          <w:sz w:val="26"/>
          <w:szCs w:val="26"/>
        </w:rPr>
      </w:pPr>
      <w:r w:rsidRPr="003E59EB">
        <w:rPr>
          <w:b/>
          <w:i/>
          <w:sz w:val="26"/>
          <w:szCs w:val="26"/>
        </w:rPr>
        <w:t>Thủ tục yêu cầu thay đổi cặp khóa</w:t>
      </w:r>
    </w:p>
    <w:p w:rsidR="00DD6637" w:rsidRPr="003E59EB" w:rsidRDefault="00DD6637" w:rsidP="009B757E">
      <w:pPr>
        <w:spacing w:after="0" w:line="312" w:lineRule="auto"/>
        <w:ind w:left="709"/>
        <w:jc w:val="both"/>
        <w:rPr>
          <w:rFonts w:ascii="Times New Roman" w:eastAsia="Arial" w:hAnsi="Times New Roman" w:cs="Times New Roman"/>
          <w:b/>
          <w:sz w:val="26"/>
          <w:szCs w:val="26"/>
        </w:rPr>
      </w:pPr>
      <w:r w:rsidRPr="003E59EB">
        <w:rPr>
          <w:rFonts w:ascii="Times New Roman" w:eastAsia="Arial" w:hAnsi="Times New Roman" w:cs="Times New Roman"/>
          <w:b/>
          <w:sz w:val="26"/>
          <w:szCs w:val="26"/>
        </w:rPr>
        <w:t>Thuê bao:</w:t>
      </w:r>
    </w:p>
    <w:p w:rsidR="00DD6637" w:rsidRPr="003E59EB" w:rsidRDefault="00DD6637" w:rsidP="009B757E">
      <w:pPr>
        <w:pStyle w:val="ListParagraph"/>
        <w:numPr>
          <w:ilvl w:val="0"/>
          <w:numId w:val="16"/>
        </w:numPr>
        <w:spacing w:before="0" w:after="0" w:line="312" w:lineRule="auto"/>
        <w:ind w:left="1560" w:hanging="357"/>
        <w:jc w:val="both"/>
        <w:rPr>
          <w:sz w:val="26"/>
          <w:szCs w:val="26"/>
        </w:rPr>
      </w:pPr>
      <w:r w:rsidRPr="003E59EB">
        <w:rPr>
          <w:sz w:val="26"/>
          <w:szCs w:val="26"/>
        </w:rPr>
        <w:t>Thuê bao mang hợp đồng đến các các chi nhánh của VNPT kèm theo các giấy tờ cá nhân nhằm xác thực quyền  chủ thể  để yêu cầu thay đổi cặp khóa.</w:t>
      </w:r>
    </w:p>
    <w:p w:rsidR="00DD6637" w:rsidRPr="003E59EB" w:rsidRDefault="00DD6637" w:rsidP="009B757E">
      <w:pPr>
        <w:pStyle w:val="ListParagraph"/>
        <w:numPr>
          <w:ilvl w:val="0"/>
          <w:numId w:val="16"/>
        </w:numPr>
        <w:spacing w:before="0" w:after="0" w:line="312" w:lineRule="auto"/>
        <w:ind w:left="1560" w:hanging="357"/>
        <w:jc w:val="both"/>
        <w:rPr>
          <w:rFonts w:eastAsia="Arial"/>
          <w:sz w:val="26"/>
          <w:szCs w:val="26"/>
        </w:rPr>
      </w:pPr>
      <w:r w:rsidRPr="003E59EB">
        <w:rPr>
          <w:sz w:val="26"/>
          <w:szCs w:val="26"/>
        </w:rPr>
        <w:t>Thuê bao sẽ phải điền thông tin và ký xác nhận vào Mẫu yêu cầu thay đổi cặp khóa do VNPT ban hành.</w:t>
      </w:r>
    </w:p>
    <w:p w:rsidR="00DD6637" w:rsidRPr="003E59EB" w:rsidRDefault="00DD6637" w:rsidP="009B757E">
      <w:pPr>
        <w:spacing w:after="0" w:line="312" w:lineRule="auto"/>
        <w:ind w:left="709"/>
        <w:jc w:val="both"/>
        <w:rPr>
          <w:rFonts w:ascii="Times New Roman" w:eastAsia="Arial" w:hAnsi="Times New Roman" w:cs="Times New Roman"/>
          <w:b/>
          <w:sz w:val="26"/>
          <w:szCs w:val="26"/>
          <w:lang w:val="vi-VN"/>
        </w:rPr>
      </w:pPr>
      <w:r w:rsidRPr="003E59EB">
        <w:rPr>
          <w:rFonts w:ascii="Times New Roman" w:eastAsia="Arial" w:hAnsi="Times New Roman" w:cs="Times New Roman"/>
          <w:b/>
          <w:sz w:val="26"/>
          <w:szCs w:val="26"/>
          <w:lang w:val="vi-VN"/>
        </w:rPr>
        <w:t>Nhà cung cấp dịch vụ:</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Trường hợp thông tin được chấp nhận và phù hợp:các RA sẽ gửi báo cáo và yêu cầu thay đổi cặp khóa đến VNPT làm cơ sở để tiến hành khôi phục chứng thư cho thuê bao.</w:t>
      </w:r>
    </w:p>
    <w:p w:rsidR="00DD6637" w:rsidRPr="003E59EB" w:rsidRDefault="00DD6637" w:rsidP="009B757E">
      <w:pPr>
        <w:pStyle w:val="ListParagraph"/>
        <w:numPr>
          <w:ilvl w:val="0"/>
          <w:numId w:val="14"/>
        </w:numPr>
        <w:spacing w:before="0" w:after="0" w:line="312" w:lineRule="auto"/>
        <w:ind w:left="1559" w:hanging="357"/>
        <w:jc w:val="both"/>
        <w:rPr>
          <w:sz w:val="26"/>
          <w:szCs w:val="26"/>
        </w:rPr>
      </w:pPr>
      <w:r w:rsidRPr="003E59EB">
        <w:rPr>
          <w:sz w:val="26"/>
          <w:szCs w:val="26"/>
        </w:rPr>
        <w:t>VNPT có trách nhiệm xác thực RAs cung cấp thông tin yêu cầu trước khi xử lý dịch vụ.</w:t>
      </w:r>
    </w:p>
    <w:p w:rsidR="00DD6637" w:rsidRPr="003E59EB" w:rsidRDefault="00DD6637" w:rsidP="009B757E">
      <w:pPr>
        <w:pStyle w:val="ListParagraph"/>
        <w:numPr>
          <w:ilvl w:val="0"/>
          <w:numId w:val="14"/>
        </w:numPr>
        <w:spacing w:before="0" w:after="0" w:line="312" w:lineRule="auto"/>
        <w:ind w:left="1559" w:hanging="357"/>
        <w:jc w:val="both"/>
        <w:rPr>
          <w:sz w:val="26"/>
          <w:szCs w:val="26"/>
        </w:rPr>
      </w:pPr>
      <w:r w:rsidRPr="003E59EB">
        <w:rPr>
          <w:sz w:val="26"/>
          <w:szCs w:val="26"/>
        </w:rPr>
        <w:t>VNPT có trách nhiệm tiến hành khôi phục chứng thư cho thuê bao.</w:t>
      </w:r>
    </w:p>
    <w:p w:rsidR="00DD6637" w:rsidRPr="003E59EB" w:rsidRDefault="00DD6637" w:rsidP="009B757E">
      <w:pPr>
        <w:pStyle w:val="ListParagraph"/>
        <w:numPr>
          <w:ilvl w:val="0"/>
          <w:numId w:val="14"/>
        </w:numPr>
        <w:spacing w:before="0" w:after="0" w:line="312" w:lineRule="auto"/>
        <w:ind w:left="1559" w:hanging="357"/>
        <w:jc w:val="both"/>
        <w:rPr>
          <w:sz w:val="26"/>
          <w:szCs w:val="26"/>
        </w:rPr>
      </w:pPr>
      <w:r w:rsidRPr="003E59EB">
        <w:rPr>
          <w:sz w:val="26"/>
          <w:szCs w:val="26"/>
        </w:rPr>
        <w:t>VNPT có trách nhiệm cập nhật thông tin trên website dịch vụ và gửi thông báo trực tiếp tới thuê bao hoặc thông qua RAs quản lý  về việc thay đổi cặp khóa của thuê bao.</w:t>
      </w:r>
    </w:p>
    <w:p w:rsidR="00DD6637" w:rsidRPr="003E59EB" w:rsidRDefault="00DD6637" w:rsidP="009B757E">
      <w:pPr>
        <w:pStyle w:val="ListParagraph"/>
        <w:numPr>
          <w:ilvl w:val="0"/>
          <w:numId w:val="14"/>
        </w:numPr>
        <w:spacing w:before="0" w:after="0" w:line="312" w:lineRule="auto"/>
        <w:ind w:left="1559" w:hanging="357"/>
        <w:jc w:val="both"/>
        <w:rPr>
          <w:sz w:val="26"/>
          <w:szCs w:val="26"/>
        </w:rPr>
      </w:pPr>
      <w:r w:rsidRPr="003E59EB">
        <w:rPr>
          <w:sz w:val="26"/>
          <w:szCs w:val="26"/>
        </w:rPr>
        <w:t>Trường hợp thông tin thuê bao cung cấp không phù hợp và sai lệch với thông tin của chứng thư gốc,yêu cầu thay đổi cặp khóa của thuê bao bị từ chối và thông báo từ chối  này sẽ được gửi tới thuê bao thông qua RAs quản lý.</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b/>
          <w:sz w:val="26"/>
          <w:szCs w:val="26"/>
          <w:u w:val="single"/>
          <w:lang w:val="vi-VN"/>
        </w:rPr>
        <w:t>Chú ý:</w:t>
      </w:r>
      <w:r w:rsidRPr="003E59EB">
        <w:rPr>
          <w:rFonts w:ascii="Times New Roman" w:hAnsi="Times New Roman" w:cs="Times New Roman"/>
          <w:i/>
          <w:sz w:val="26"/>
          <w:szCs w:val="26"/>
          <w:lang w:val="vi-VN"/>
        </w:rPr>
        <w:t>Thời gian xử lý yêu cầu thay đổi cặp khóa của thuê bao số tối đa là 03 ngày từ ngày hồ sơ yêu cầu được gửi tới RAs.</w:t>
      </w:r>
    </w:p>
    <w:p w:rsidR="00D415EE" w:rsidRDefault="00DD6637" w:rsidP="00D415EE">
      <w:pPr>
        <w:pStyle w:val="Heading2"/>
        <w:numPr>
          <w:ilvl w:val="1"/>
          <w:numId w:val="1"/>
        </w:numPr>
        <w:spacing w:before="0" w:after="0" w:line="312" w:lineRule="auto"/>
        <w:ind w:left="567" w:hanging="567"/>
        <w:jc w:val="both"/>
        <w:rPr>
          <w:rFonts w:cs="Times New Roman"/>
          <w:sz w:val="26"/>
          <w:lang w:val="vi-VN"/>
        </w:rPr>
      </w:pPr>
      <w:bookmarkStart w:id="50" w:name="_Toc410132788"/>
      <w:r w:rsidRPr="00D415EE">
        <w:rPr>
          <w:rFonts w:cs="Times New Roman"/>
          <w:sz w:val="26"/>
          <w:lang w:val="vi-VN"/>
        </w:rPr>
        <w:t>Tạm dừng chứng thư số</w:t>
      </w:r>
      <w:bookmarkStart w:id="51" w:name="_Toc410132794"/>
      <w:bookmarkEnd w:id="50"/>
    </w:p>
    <w:p w:rsidR="00302ECA" w:rsidRPr="005E1767" w:rsidRDefault="00302ECA" w:rsidP="00D415EE">
      <w:pPr>
        <w:rPr>
          <w:rFonts w:cs="Times New Roman"/>
          <w:sz w:val="26"/>
          <w:lang w:val="vi-VN" w:eastAsia="en-US"/>
        </w:rPr>
      </w:pPr>
      <w:r w:rsidRPr="005E1767">
        <w:rPr>
          <w:rFonts w:ascii="Times New Roman" w:hAnsi="Times New Roman" w:cs="Times New Roman"/>
          <w:sz w:val="26"/>
          <w:szCs w:val="26"/>
          <w:lang w:val="vi-VN"/>
        </w:rPr>
        <w:t>VNPT-CA không cung cấp dịch vụ tạm dừng chứng thư số</w:t>
      </w:r>
      <w:r w:rsidRPr="005E1767">
        <w:rPr>
          <w:rFonts w:ascii="Times New Roman" w:eastAsia="Arial Unicode MS" w:hAnsi="Times New Roman" w:cs="Times New Roman"/>
          <w:sz w:val="26"/>
          <w:szCs w:val="26"/>
          <w:lang w:val="vi-VN"/>
        </w:rPr>
        <w:t>.</w:t>
      </w:r>
    </w:p>
    <w:p w:rsidR="00DD6637" w:rsidRPr="003E59EB" w:rsidRDefault="00DD6637" w:rsidP="001A0BA3">
      <w:pPr>
        <w:pStyle w:val="Heading2"/>
        <w:numPr>
          <w:ilvl w:val="1"/>
          <w:numId w:val="1"/>
        </w:numPr>
        <w:spacing w:before="0" w:after="0" w:line="312" w:lineRule="auto"/>
        <w:ind w:left="567" w:hanging="567"/>
        <w:jc w:val="both"/>
        <w:rPr>
          <w:rFonts w:cs="Times New Roman"/>
          <w:sz w:val="26"/>
        </w:rPr>
      </w:pPr>
      <w:r w:rsidRPr="003E59EB">
        <w:rPr>
          <w:rFonts w:cs="Times New Roman"/>
          <w:sz w:val="26"/>
        </w:rPr>
        <w:t>Thu hồi chứng thư số</w:t>
      </w:r>
      <w:bookmarkEnd w:id="51"/>
    </w:p>
    <w:p w:rsidR="00DD6637" w:rsidRPr="003E59EB" w:rsidRDefault="00DD6637" w:rsidP="001A0BA3">
      <w:pPr>
        <w:pStyle w:val="Heading3"/>
        <w:numPr>
          <w:ilvl w:val="2"/>
          <w:numId w:val="1"/>
        </w:numPr>
        <w:spacing w:before="0" w:after="0" w:line="312" w:lineRule="auto"/>
        <w:ind w:left="709"/>
        <w:jc w:val="both"/>
        <w:rPr>
          <w:rFonts w:eastAsia="Arial"/>
          <w:szCs w:val="26"/>
          <w:lang w:val="en-US"/>
        </w:rPr>
      </w:pPr>
      <w:bookmarkStart w:id="52" w:name="_Toc410132795"/>
      <w:r w:rsidRPr="003E59EB">
        <w:rPr>
          <w:rFonts w:eastAsia="Arial"/>
          <w:szCs w:val="26"/>
          <w:lang w:val="en-US"/>
        </w:rPr>
        <w:t>Nội dung, quy trình thủ tục xác thực thông tin thu hồi chứng thư số</w:t>
      </w:r>
      <w:bookmarkEnd w:id="52"/>
    </w:p>
    <w:p w:rsidR="00DD6637" w:rsidRPr="003E59EB" w:rsidRDefault="00DD6637" w:rsidP="009B757E">
      <w:pPr>
        <w:pStyle w:val="ListParagraph"/>
        <w:numPr>
          <w:ilvl w:val="0"/>
          <w:numId w:val="36"/>
        </w:numPr>
        <w:spacing w:before="0" w:after="0" w:line="312" w:lineRule="auto"/>
        <w:ind w:left="567" w:hanging="283"/>
        <w:jc w:val="both"/>
        <w:rPr>
          <w:b/>
          <w:i/>
          <w:sz w:val="26"/>
          <w:szCs w:val="26"/>
        </w:rPr>
      </w:pPr>
      <w:r w:rsidRPr="003E59EB">
        <w:rPr>
          <w:b/>
          <w:i/>
          <w:sz w:val="26"/>
          <w:szCs w:val="26"/>
        </w:rPr>
        <w:t xml:space="preserve">Nội dung xác thực đối với trường hợp thu hồi chứng thư số </w:t>
      </w:r>
    </w:p>
    <w:p w:rsidR="00EB34FB"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Chỉ trong các tình huống được liệt kê dưới đây, chứng </w:t>
      </w:r>
      <w:r w:rsidR="00991CCF" w:rsidRPr="003E59EB">
        <w:rPr>
          <w:rFonts w:ascii="Times New Roman" w:hAnsi="Times New Roman" w:cs="Times New Roman"/>
          <w:sz w:val="26"/>
          <w:szCs w:val="26"/>
          <w:lang w:val="vi-VN"/>
        </w:rPr>
        <w:t>thư số của</w:t>
      </w:r>
      <w:r w:rsidR="00A12A4C">
        <w:rPr>
          <w:rFonts w:ascii="Times New Roman" w:hAnsi="Times New Roman" w:cs="Times New Roman"/>
          <w:sz w:val="26"/>
          <w:szCs w:val="26"/>
        </w:rPr>
        <w:t xml:space="preserve"> </w:t>
      </w:r>
      <w:r w:rsidRPr="003E59EB">
        <w:rPr>
          <w:rFonts w:ascii="Times New Roman" w:hAnsi="Times New Roman" w:cs="Times New Roman"/>
          <w:sz w:val="26"/>
          <w:szCs w:val="26"/>
          <w:lang w:val="vi-VN"/>
        </w:rPr>
        <w:t xml:space="preserve">thuê bao sẽ bị VNPT thu hồi và được công bố trên  CRL. </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Một chứng thư số thư của thuê bao sẽ bị thu hồi nếu rơi vào trong một số tình huống sau:</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 xml:space="preserve">VNPT hoặc RA, thuê bao có lý do để tin rằng hoặc nghi ngờ về sự </w:t>
      </w:r>
      <w:r w:rsidR="00991CCF" w:rsidRPr="003E59EB">
        <w:rPr>
          <w:sz w:val="26"/>
          <w:szCs w:val="26"/>
        </w:rPr>
        <w:t>tổn</w:t>
      </w:r>
      <w:r w:rsidRPr="003E59EB">
        <w:rPr>
          <w:sz w:val="26"/>
          <w:szCs w:val="26"/>
        </w:rPr>
        <w:t xml:space="preserve"> hại của khóa </w:t>
      </w:r>
      <w:r w:rsidR="00991CCF" w:rsidRPr="003E59EB">
        <w:rPr>
          <w:sz w:val="26"/>
          <w:szCs w:val="26"/>
        </w:rPr>
        <w:t>bí mật của chứng thư số</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lastRenderedPageBreak/>
        <w:t xml:space="preserve">VNPT hoặc RA có lý so để tin rằng Thuê bao vi phạm nghĩa vụ trách nhiệm </w:t>
      </w:r>
      <w:r w:rsidR="00991CCF" w:rsidRPr="003E59EB">
        <w:rPr>
          <w:sz w:val="26"/>
          <w:szCs w:val="26"/>
        </w:rPr>
        <w:t>đối với hợp đồng hoặc các thỏa thuận đã cam kết của thuê bao</w:t>
      </w:r>
    </w:p>
    <w:p w:rsidR="00DD6637" w:rsidRPr="00763F90" w:rsidRDefault="00DD6637" w:rsidP="00763F90">
      <w:pPr>
        <w:pStyle w:val="ListParagraph"/>
        <w:numPr>
          <w:ilvl w:val="0"/>
          <w:numId w:val="2"/>
        </w:numPr>
        <w:spacing w:before="0" w:after="0" w:line="312" w:lineRule="auto"/>
        <w:ind w:left="1560"/>
        <w:jc w:val="both"/>
        <w:rPr>
          <w:sz w:val="26"/>
          <w:szCs w:val="26"/>
        </w:rPr>
      </w:pPr>
      <w:r w:rsidRPr="003E59EB">
        <w:rPr>
          <w:sz w:val="26"/>
          <w:szCs w:val="26"/>
        </w:rPr>
        <w:t xml:space="preserve">VNPT hoặc một thuê bao có lý do để tin rằng Chứng thư số được ban hành không phù hợp với quy định </w:t>
      </w:r>
      <w:r w:rsidR="00991CCF" w:rsidRPr="003E59EB">
        <w:rPr>
          <w:sz w:val="26"/>
          <w:szCs w:val="26"/>
        </w:rPr>
        <w:t xml:space="preserve">trong </w:t>
      </w:r>
      <w:r w:rsidRPr="003E59EB">
        <w:rPr>
          <w:sz w:val="26"/>
          <w:szCs w:val="26"/>
        </w:rPr>
        <w:t xml:space="preserve">CPS. Chứng thư số </w:t>
      </w:r>
      <w:r w:rsidR="00991CCF" w:rsidRPr="003E59EB">
        <w:rPr>
          <w:sz w:val="26"/>
          <w:szCs w:val="26"/>
        </w:rPr>
        <w:t>tạo cho</w:t>
      </w:r>
      <w:r w:rsidRPr="003E59EB">
        <w:rPr>
          <w:sz w:val="26"/>
          <w:szCs w:val="26"/>
        </w:rPr>
        <w:t xml:space="preserve"> cho cá nhân không có tên như trong </w:t>
      </w:r>
      <w:r w:rsidR="00991CCF" w:rsidRPr="003E59EB">
        <w:rPr>
          <w:sz w:val="26"/>
          <w:szCs w:val="26"/>
        </w:rPr>
        <w:t xml:space="preserve">giấy </w:t>
      </w:r>
      <w:r w:rsidRPr="003E59EB">
        <w:rPr>
          <w:sz w:val="26"/>
          <w:szCs w:val="26"/>
        </w:rPr>
        <w:t>Chứng nhận</w:t>
      </w:r>
      <w:r w:rsidR="00991CCF" w:rsidRPr="003E59EB">
        <w:rPr>
          <w:sz w:val="26"/>
          <w:szCs w:val="26"/>
        </w:rPr>
        <w:t xml:space="preserve"> sử dụng chứng thư số</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Thông tin trong Chứng thư</w:t>
      </w:r>
      <w:r w:rsidR="00B86637" w:rsidRPr="003E59EB">
        <w:rPr>
          <w:sz w:val="26"/>
          <w:szCs w:val="26"/>
          <w:lang w:val="en-US"/>
        </w:rPr>
        <w:t>không chính xác</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Việc tiếp tục sử dụng chứng thư số này gây nguy hại cho VNPT</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Khi xem xét việc sử dụng chứng thư số có gây nguy hại cho VNPT hay không, VNPT xem xét giữa các yếu tố sau : </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Nguồn gốc và tên của các khiếu nại nhận được</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Xác nhận người khiếu nại</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Cưỡng chế theo luật</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 xml:space="preserve">Trả lời cho việc sử dụng gây nguy hại của người đăng ký </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VNPT-CA có thể thu hồi chứng thư số quản trị nếu thẩm quyền của người quản trị kết thúc.</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Thỏa thuận giữa VNPT và thuê bao yêu cầu thuê bao này phải thông báo kịp thời cho VNPT về </w:t>
      </w:r>
      <w:r w:rsidR="00991CCF" w:rsidRPr="003E59EB">
        <w:rPr>
          <w:rFonts w:ascii="Times New Roman" w:hAnsi="Times New Roman" w:cs="Times New Roman"/>
          <w:sz w:val="26"/>
          <w:szCs w:val="26"/>
          <w:lang w:val="vi-VN"/>
        </w:rPr>
        <w:t>nguy cơ bị lộ khóa bí mật của chứng thư số của thuê bao</w:t>
      </w:r>
      <w:r w:rsidRPr="003E59EB">
        <w:rPr>
          <w:rFonts w:ascii="Times New Roman" w:hAnsi="Times New Roman" w:cs="Times New Roman"/>
          <w:sz w:val="26"/>
          <w:szCs w:val="26"/>
          <w:lang w:val="vi-VN"/>
        </w:rPr>
        <w:t>.</w:t>
      </w:r>
    </w:p>
    <w:p w:rsidR="00DD6637" w:rsidRPr="003E59EB" w:rsidRDefault="00DD6637" w:rsidP="009B757E">
      <w:pPr>
        <w:pStyle w:val="ListParagraph"/>
        <w:numPr>
          <w:ilvl w:val="0"/>
          <w:numId w:val="36"/>
        </w:numPr>
        <w:spacing w:before="0" w:after="0" w:line="312" w:lineRule="auto"/>
        <w:ind w:left="567" w:hanging="283"/>
        <w:jc w:val="both"/>
        <w:rPr>
          <w:b/>
          <w:i/>
          <w:sz w:val="26"/>
          <w:szCs w:val="26"/>
        </w:rPr>
      </w:pPr>
      <w:r w:rsidRPr="003E59EB">
        <w:rPr>
          <w:b/>
          <w:i/>
          <w:sz w:val="26"/>
          <w:szCs w:val="26"/>
        </w:rPr>
        <w:t>Quy trình thu hồi chứng thư số</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Sau khi RA hoặc VNPT nhận yêu cầu thu hồi, nội dung của yêu cầu thu hồi này sẽ được xác thực tính đúng đắn. Nếu yêu cầu này đưa ra chưa hợp lý và phù hợp, RA hoặc VNPT sẽ hủy bỏ yêu cầu này và gửi thông báo hủy yêu cầu thu </w:t>
      </w:r>
      <w:r w:rsidR="00991CCF" w:rsidRPr="003E59EB">
        <w:rPr>
          <w:rFonts w:ascii="Times New Roman" w:hAnsi="Times New Roman" w:cs="Times New Roman"/>
          <w:sz w:val="26"/>
          <w:szCs w:val="26"/>
          <w:lang w:val="vi-VN"/>
        </w:rPr>
        <w:t>hồi</w:t>
      </w:r>
      <w:r w:rsidRPr="003E59EB">
        <w:rPr>
          <w:rFonts w:ascii="Times New Roman" w:hAnsi="Times New Roman" w:cs="Times New Roman"/>
          <w:sz w:val="26"/>
          <w:szCs w:val="26"/>
          <w:lang w:val="vi-VN"/>
        </w:rPr>
        <w:t xml:space="preserve"> tới người yêu cầu và thuê bao dịch vụ.</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Nếu yêu cầu thu hồi đưa ra hợp lý, RA có trách nhiệm thông báo cho VNPT, yêu cầu tiến hành thu hồi chứng thư của thuê bao. VNPT sẽ gửi yêu cầu thông báo thu hồi và lý do thu hồi trực tiếp tới thuê bao hoặc qua RA.</w:t>
      </w:r>
    </w:p>
    <w:p w:rsidR="00DD6637" w:rsidRPr="003E59EB" w:rsidRDefault="00DD6637" w:rsidP="009B757E">
      <w:pPr>
        <w:pStyle w:val="ListParagraph"/>
        <w:numPr>
          <w:ilvl w:val="0"/>
          <w:numId w:val="36"/>
        </w:numPr>
        <w:spacing w:before="0" w:after="0" w:line="312" w:lineRule="auto"/>
        <w:ind w:left="567" w:hanging="283"/>
        <w:jc w:val="both"/>
        <w:rPr>
          <w:b/>
          <w:i/>
          <w:sz w:val="26"/>
          <w:szCs w:val="26"/>
        </w:rPr>
      </w:pPr>
      <w:r w:rsidRPr="003E59EB">
        <w:rPr>
          <w:b/>
          <w:i/>
          <w:sz w:val="26"/>
          <w:szCs w:val="26"/>
        </w:rPr>
        <w:t>Thủ tục thu hồi chứng thư số</w:t>
      </w:r>
    </w:p>
    <w:p w:rsidR="00DD6637" w:rsidRPr="003E59EB" w:rsidRDefault="00DD6637" w:rsidP="009B757E">
      <w:pPr>
        <w:spacing w:after="0" w:line="312" w:lineRule="auto"/>
        <w:ind w:left="567"/>
        <w:jc w:val="both"/>
        <w:rPr>
          <w:rFonts w:ascii="Times New Roman" w:hAnsi="Times New Roman" w:cs="Times New Roman"/>
          <w:b/>
          <w:i/>
          <w:sz w:val="26"/>
          <w:szCs w:val="26"/>
        </w:rPr>
      </w:pPr>
      <w:r w:rsidRPr="003E59EB">
        <w:rPr>
          <w:rFonts w:ascii="Times New Roman" w:hAnsi="Times New Roman" w:cs="Times New Roman"/>
          <w:b/>
          <w:i/>
          <w:sz w:val="26"/>
          <w:szCs w:val="26"/>
        </w:rPr>
        <w:t>Thuê bao/RA/RP:</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Gửi đơn yêu cầu thu hồi chứng thư số tới nhà cung cấp dịch vụ kèm theo chữ ký hoặc con dấu hợp pháp của chủ thể.</w:t>
      </w:r>
    </w:p>
    <w:p w:rsidR="00DD6637" w:rsidRPr="003E59EB" w:rsidRDefault="00DD6637" w:rsidP="009B757E">
      <w:pPr>
        <w:spacing w:after="0" w:line="312" w:lineRule="auto"/>
        <w:ind w:left="567"/>
        <w:jc w:val="both"/>
        <w:rPr>
          <w:rFonts w:ascii="Times New Roman" w:hAnsi="Times New Roman" w:cs="Times New Roman"/>
          <w:b/>
          <w:i/>
          <w:sz w:val="26"/>
          <w:szCs w:val="26"/>
        </w:rPr>
      </w:pPr>
      <w:r w:rsidRPr="003E59EB">
        <w:rPr>
          <w:rFonts w:ascii="Times New Roman" w:hAnsi="Times New Roman" w:cs="Times New Roman"/>
          <w:b/>
          <w:i/>
          <w:sz w:val="26"/>
          <w:szCs w:val="26"/>
        </w:rPr>
        <w:t>RAs:</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 xml:space="preserve">Tiến hành xác minh và xác thực chính xác thông tin yêu cầu thu hồi chứng thư </w:t>
      </w:r>
      <w:r w:rsidR="004C79E6" w:rsidRPr="003E59EB">
        <w:rPr>
          <w:sz w:val="26"/>
          <w:szCs w:val="26"/>
          <w:lang w:val="en-US"/>
        </w:rPr>
        <w:t xml:space="preserve">số </w:t>
      </w:r>
      <w:r w:rsidRPr="003E59EB">
        <w:rPr>
          <w:sz w:val="26"/>
          <w:szCs w:val="26"/>
        </w:rPr>
        <w:t>từ phía đối tượng gửi đơn thu hồi.</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Trường hợp thông tin không đủ hợp lệ thu hồi, RAs sẽ tự động hủy bỏ yêu cầu đồng thời có trách nhiệm thông báo từ chối tới đối tượng nộp đơn yêu cầu.</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lastRenderedPageBreak/>
        <w:t>Trường hợp thông tin không hợp lệ để thu hồi, RAs gửi báo cáo thông tin xác thực kèm theo đề nghị thu hồi chứng thư tới VNPT làm có cơ sở thực hiện yêu cầu.</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b/>
          <w:sz w:val="26"/>
          <w:szCs w:val="26"/>
          <w:u w:val="single"/>
          <w:lang w:val="vi-VN"/>
        </w:rPr>
        <w:t>Chú ý:</w:t>
      </w:r>
      <w:r w:rsidRPr="003E59EB">
        <w:rPr>
          <w:rFonts w:ascii="Times New Roman" w:hAnsi="Times New Roman" w:cs="Times New Roman"/>
          <w:i/>
          <w:sz w:val="26"/>
          <w:szCs w:val="26"/>
          <w:lang w:val="vi-VN"/>
        </w:rPr>
        <w:t>Thời gian xác thực thông tin cho việc thu hồi chứng thư là 01 ngày.</w:t>
      </w:r>
    </w:p>
    <w:p w:rsidR="00DD6637" w:rsidRPr="003E59EB" w:rsidRDefault="00A55D33" w:rsidP="001A0BA3">
      <w:pPr>
        <w:pStyle w:val="Heading3"/>
        <w:numPr>
          <w:ilvl w:val="2"/>
          <w:numId w:val="1"/>
        </w:numPr>
        <w:spacing w:before="0" w:after="0" w:line="312" w:lineRule="auto"/>
        <w:ind w:left="709"/>
        <w:jc w:val="both"/>
        <w:rPr>
          <w:rFonts w:eastAsia="Arial"/>
          <w:szCs w:val="26"/>
        </w:rPr>
      </w:pPr>
      <w:bookmarkStart w:id="53" w:name="_Toc410132796"/>
      <w:r w:rsidRPr="004437BE">
        <w:rPr>
          <w:rFonts w:eastAsia="Arial"/>
          <w:szCs w:val="26"/>
        </w:rPr>
        <w:t>Đ</w:t>
      </w:r>
      <w:r w:rsidR="00DD6637" w:rsidRPr="003E59EB">
        <w:rPr>
          <w:rFonts w:eastAsia="Arial"/>
          <w:szCs w:val="26"/>
        </w:rPr>
        <w:t>iều kiện, quy trình thủ tục thu hồi chứng thư số</w:t>
      </w:r>
      <w:bookmarkEnd w:id="53"/>
    </w:p>
    <w:p w:rsidR="00DD6637" w:rsidRPr="003E59EB" w:rsidRDefault="00DD6637" w:rsidP="009B757E">
      <w:pPr>
        <w:pStyle w:val="ListParagraph"/>
        <w:numPr>
          <w:ilvl w:val="0"/>
          <w:numId w:val="37"/>
        </w:numPr>
        <w:spacing w:before="0" w:after="0" w:line="312" w:lineRule="auto"/>
        <w:ind w:left="567" w:hanging="283"/>
        <w:jc w:val="both"/>
        <w:rPr>
          <w:b/>
          <w:i/>
          <w:sz w:val="26"/>
          <w:szCs w:val="26"/>
        </w:rPr>
      </w:pPr>
      <w:r w:rsidRPr="003E59EB">
        <w:rPr>
          <w:b/>
          <w:i/>
          <w:sz w:val="26"/>
          <w:szCs w:val="26"/>
        </w:rPr>
        <w:t>Điều kiện thu hồi chứng thư số</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Chỉ trong các tình huống được liệt kê trong phần 3.5.1, chứng thư số của thuê bao sẽ bị VNPT thu hồi và được công bố</w:t>
      </w:r>
      <w:r w:rsidR="00F57855">
        <w:rPr>
          <w:rFonts w:ascii="Times New Roman" w:hAnsi="Times New Roman" w:cs="Times New Roman"/>
          <w:sz w:val="26"/>
          <w:szCs w:val="26"/>
          <w:lang w:val="vi-VN"/>
        </w:rPr>
        <w:t xml:space="preserve"> trên CRL.</w:t>
      </w:r>
    </w:p>
    <w:p w:rsidR="00DE4D48" w:rsidRPr="003E59EB" w:rsidRDefault="00991CCF"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thuê bao</w:t>
      </w:r>
      <w:r w:rsidR="00DD6637" w:rsidRPr="003E59EB">
        <w:rPr>
          <w:rFonts w:ascii="Times New Roman" w:hAnsi="Times New Roman" w:cs="Times New Roman"/>
          <w:sz w:val="26"/>
          <w:szCs w:val="26"/>
          <w:lang w:val="vi-VN"/>
        </w:rPr>
        <w:t xml:space="preserve"> ký riêng lẻ có thể yêu cầu thu hồi chứng thư số cá nhân của chính họ. </w:t>
      </w:r>
    </w:p>
    <w:p w:rsidR="00DE4D48"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Trong trường hợp của chứng thư số tổ chức, một đại diện được ủy quyền thích hợp của tổ chức được </w:t>
      </w:r>
      <w:r w:rsidR="00991CCF" w:rsidRPr="003E59EB">
        <w:rPr>
          <w:rFonts w:ascii="Times New Roman" w:hAnsi="Times New Roman" w:cs="Times New Roman"/>
          <w:sz w:val="26"/>
          <w:szCs w:val="26"/>
          <w:lang w:val="vi-VN"/>
        </w:rPr>
        <w:t>quyền</w:t>
      </w:r>
      <w:r w:rsidRPr="003E59EB">
        <w:rPr>
          <w:rFonts w:ascii="Times New Roman" w:hAnsi="Times New Roman" w:cs="Times New Roman"/>
          <w:sz w:val="26"/>
          <w:szCs w:val="26"/>
          <w:lang w:val="vi-VN"/>
        </w:rPr>
        <w:t xml:space="preserve">yêu cầu quyền thu hồi chứng thư số đã </w:t>
      </w:r>
      <w:r w:rsidR="00991CCF" w:rsidRPr="003E59EB">
        <w:rPr>
          <w:rFonts w:ascii="Times New Roman" w:hAnsi="Times New Roman" w:cs="Times New Roman"/>
          <w:sz w:val="26"/>
          <w:szCs w:val="26"/>
          <w:lang w:val="vi-VN"/>
        </w:rPr>
        <w:t>cấp</w:t>
      </w:r>
      <w:r w:rsidR="00BC4170">
        <w:rPr>
          <w:rFonts w:ascii="Times New Roman" w:hAnsi="Times New Roman" w:cs="Times New Roman"/>
          <w:sz w:val="26"/>
          <w:szCs w:val="26"/>
        </w:rPr>
        <w:t xml:space="preserve"> </w:t>
      </w:r>
      <w:r w:rsidR="00991CCF" w:rsidRPr="003E59EB">
        <w:rPr>
          <w:rFonts w:ascii="Times New Roman" w:hAnsi="Times New Roman" w:cs="Times New Roman"/>
          <w:sz w:val="26"/>
          <w:szCs w:val="26"/>
          <w:lang w:val="vi-VN"/>
        </w:rPr>
        <w:t>cho</w:t>
      </w:r>
      <w:r w:rsidR="00BC4170">
        <w:rPr>
          <w:rFonts w:ascii="Times New Roman" w:hAnsi="Times New Roman" w:cs="Times New Roman"/>
          <w:sz w:val="26"/>
          <w:szCs w:val="26"/>
        </w:rPr>
        <w:t xml:space="preserve"> </w:t>
      </w:r>
      <w:r w:rsidRPr="003E59EB">
        <w:rPr>
          <w:rFonts w:ascii="Times New Roman" w:hAnsi="Times New Roman" w:cs="Times New Roman"/>
          <w:sz w:val="26"/>
          <w:szCs w:val="26"/>
          <w:lang w:val="vi-VN"/>
        </w:rPr>
        <w:t xml:space="preserve">tổ chức. </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Đại diện được ủy quyền hợp pháp của VNPT hoặc RA sẽ được quyền yêu cầu thu hồi chứng thư số của quản trị của RA.</w:t>
      </w:r>
    </w:p>
    <w:p w:rsidR="00DD6637" w:rsidRPr="003E59EB" w:rsidRDefault="00DD6637" w:rsidP="009B757E">
      <w:pPr>
        <w:pStyle w:val="ListParagraph"/>
        <w:numPr>
          <w:ilvl w:val="0"/>
          <w:numId w:val="37"/>
        </w:numPr>
        <w:spacing w:before="0" w:after="0" w:line="312" w:lineRule="auto"/>
        <w:ind w:left="567" w:hanging="283"/>
        <w:jc w:val="both"/>
        <w:rPr>
          <w:b/>
          <w:i/>
          <w:sz w:val="26"/>
          <w:szCs w:val="26"/>
        </w:rPr>
      </w:pPr>
      <w:r w:rsidRPr="003E59EB">
        <w:rPr>
          <w:b/>
          <w:i/>
          <w:sz w:val="26"/>
          <w:szCs w:val="26"/>
        </w:rPr>
        <w:t>Quy trình thu hồi chứng thư</w:t>
      </w:r>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Nhận yêu cầu thu hồi chứng thư từ thuê bao, RA hoặc từ các đối tác khác</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Xác thực tính đúng  đắn và phù hợp yêu cầu của thông tin.</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Trường hợp thông tin xác thực không đảm bảo điều kiện thu hồi,yêu cầu thu hồi sẽ tự động hủy bỏ.Gửi thông báo với đối tượng yêu cầu về kết quả xác thực thông tin.</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Trường hợp yêu cầu phù hợp và chính xác,báo cáo xác thực được gửi đến VNPT kèm theo đề nghị thu hồi chứncog thư của RA.</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VNPT xác thực thông tin từ RA và tiến hành thu hồi chứng chỉ.</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 xml:space="preserve">VNPT cập nhật thông tin thu hồi chứng thư trên </w:t>
      </w:r>
      <w:r w:rsidR="00991CCF" w:rsidRPr="003E59EB">
        <w:rPr>
          <w:sz w:val="26"/>
          <w:szCs w:val="26"/>
        </w:rPr>
        <w:t xml:space="preserve">kho lưu trữ của </w:t>
      </w:r>
      <w:r w:rsidRPr="003E59EB">
        <w:rPr>
          <w:sz w:val="26"/>
          <w:szCs w:val="26"/>
        </w:rPr>
        <w:t>dịch vụ.</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Gửi thông báo tới thuê bao về việc thu hồi chứng thư.</w:t>
      </w:r>
    </w:p>
    <w:p w:rsidR="00DD6637" w:rsidRPr="003E59EB" w:rsidRDefault="00DD6637" w:rsidP="009B757E">
      <w:pPr>
        <w:pStyle w:val="ListParagraph"/>
        <w:numPr>
          <w:ilvl w:val="0"/>
          <w:numId w:val="37"/>
        </w:numPr>
        <w:spacing w:before="0" w:after="0" w:line="312" w:lineRule="auto"/>
        <w:ind w:left="567" w:hanging="283"/>
        <w:jc w:val="both"/>
        <w:rPr>
          <w:b/>
          <w:i/>
          <w:sz w:val="26"/>
          <w:szCs w:val="26"/>
        </w:rPr>
      </w:pPr>
      <w:r w:rsidRPr="003E59EB">
        <w:rPr>
          <w:b/>
          <w:i/>
          <w:sz w:val="26"/>
          <w:szCs w:val="26"/>
        </w:rPr>
        <w:t>Thủ tục thu hồi chứng thư.</w:t>
      </w:r>
    </w:p>
    <w:p w:rsidR="00DD6637" w:rsidRPr="003E59EB" w:rsidRDefault="00DD6637" w:rsidP="009B757E">
      <w:pPr>
        <w:spacing w:after="0" w:line="312" w:lineRule="auto"/>
        <w:ind w:left="567"/>
        <w:jc w:val="both"/>
        <w:rPr>
          <w:rFonts w:ascii="Times New Roman" w:hAnsi="Times New Roman" w:cs="Times New Roman"/>
          <w:b/>
          <w:i/>
          <w:sz w:val="26"/>
          <w:szCs w:val="26"/>
        </w:rPr>
      </w:pPr>
      <w:r w:rsidRPr="003E59EB">
        <w:rPr>
          <w:rFonts w:ascii="Times New Roman" w:hAnsi="Times New Roman" w:cs="Times New Roman"/>
          <w:b/>
          <w:i/>
          <w:sz w:val="26"/>
          <w:szCs w:val="26"/>
        </w:rPr>
        <w:t>Thuê bao/RA/RP:</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Gửi đơn yêu cầu thu hồi chứng thư tới nhà cung cấp dịch vụ với chữ kí hoặc con dấu hợp phá của chủ thể.</w:t>
      </w:r>
    </w:p>
    <w:p w:rsidR="00DD6637" w:rsidRPr="003E59EB" w:rsidRDefault="00DD6637" w:rsidP="009B757E">
      <w:pPr>
        <w:spacing w:after="0" w:line="312" w:lineRule="auto"/>
        <w:ind w:left="567"/>
        <w:jc w:val="both"/>
        <w:rPr>
          <w:rFonts w:ascii="Times New Roman" w:hAnsi="Times New Roman" w:cs="Times New Roman"/>
          <w:b/>
          <w:i/>
          <w:sz w:val="26"/>
          <w:szCs w:val="26"/>
        </w:rPr>
      </w:pPr>
      <w:r w:rsidRPr="003E59EB">
        <w:rPr>
          <w:rFonts w:ascii="Times New Roman" w:hAnsi="Times New Roman" w:cs="Times New Roman"/>
          <w:b/>
          <w:i/>
          <w:sz w:val="26"/>
          <w:szCs w:val="26"/>
        </w:rPr>
        <w:t>RAs:</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Tiến hành xác minh và xác thực chính xác thông tin yêu cầu thu hồi chứng thư  từ phía đối tượng gửi đơn thu hồi.</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Trường hợp thông tin không đủ hợp lệ thu hồi,RAs tự động hủy bỏ yêu cầu đồng thời có trách nhiệm thông báo từ chối tới đối tượng nộp đơn yêu cầu.</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Trường hợp thông tin không hợp  lệ để thu hồi,RAs gửi báo cáo thông tin xác thực kèm theo đề nghị thu hồi chứng thư tới VNPT làm cơ sở thực hiện yêu cầu.</w:t>
      </w:r>
    </w:p>
    <w:p w:rsidR="00DD6637" w:rsidRPr="003E59EB" w:rsidRDefault="00DD6637" w:rsidP="009B757E">
      <w:pPr>
        <w:spacing w:after="0" w:line="312" w:lineRule="auto"/>
        <w:ind w:left="567"/>
        <w:jc w:val="both"/>
        <w:rPr>
          <w:rFonts w:ascii="Times New Roman" w:hAnsi="Times New Roman" w:cs="Times New Roman"/>
          <w:b/>
          <w:i/>
          <w:sz w:val="26"/>
          <w:szCs w:val="26"/>
        </w:rPr>
      </w:pPr>
      <w:r w:rsidRPr="003E59EB">
        <w:rPr>
          <w:rFonts w:ascii="Times New Roman" w:hAnsi="Times New Roman" w:cs="Times New Roman"/>
          <w:b/>
          <w:i/>
          <w:sz w:val="26"/>
          <w:szCs w:val="26"/>
        </w:rPr>
        <w:lastRenderedPageBreak/>
        <w:t>VNPT-CA:</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VNPT xác thực các thông tin RAs gửi,</w:t>
      </w:r>
      <w:r w:rsidR="00FD0D5B">
        <w:rPr>
          <w:sz w:val="26"/>
          <w:szCs w:val="26"/>
          <w:lang w:val="en-US"/>
        </w:rPr>
        <w:t xml:space="preserve"> </w:t>
      </w:r>
      <w:r w:rsidRPr="003E59EB">
        <w:rPr>
          <w:sz w:val="26"/>
          <w:szCs w:val="26"/>
        </w:rPr>
        <w:t>nếu hợp lệ,</w:t>
      </w:r>
      <w:r w:rsidR="00FD0D5B">
        <w:rPr>
          <w:sz w:val="26"/>
          <w:szCs w:val="26"/>
          <w:lang w:val="en-US"/>
        </w:rPr>
        <w:t xml:space="preserve"> </w:t>
      </w:r>
      <w:r w:rsidRPr="003E59EB">
        <w:rPr>
          <w:sz w:val="26"/>
          <w:szCs w:val="26"/>
        </w:rPr>
        <w:t xml:space="preserve">VNPT sẽ tiến hành thu hồi chứng </w:t>
      </w:r>
      <w:r w:rsidR="00315C50" w:rsidRPr="003E59EB">
        <w:rPr>
          <w:sz w:val="26"/>
          <w:szCs w:val="26"/>
        </w:rPr>
        <w:t>th</w:t>
      </w:r>
      <w:r w:rsidR="00315C50" w:rsidRPr="003E59EB">
        <w:rPr>
          <w:sz w:val="26"/>
          <w:szCs w:val="26"/>
          <w:lang w:val="en-US"/>
        </w:rPr>
        <w:t>ư</w:t>
      </w:r>
      <w:r w:rsidR="00FD0D5B">
        <w:rPr>
          <w:sz w:val="26"/>
          <w:szCs w:val="26"/>
          <w:lang w:val="en-US"/>
        </w:rPr>
        <w:t xml:space="preserve"> </w:t>
      </w:r>
      <w:r w:rsidRPr="003E59EB">
        <w:rPr>
          <w:sz w:val="26"/>
          <w:szCs w:val="26"/>
        </w:rPr>
        <w:t xml:space="preserve">của thuê bao sớm </w:t>
      </w:r>
      <w:r w:rsidR="00315C50" w:rsidRPr="003E59EB">
        <w:rPr>
          <w:sz w:val="26"/>
          <w:szCs w:val="26"/>
          <w:lang w:val="en-US"/>
        </w:rPr>
        <w:t>nhất</w:t>
      </w:r>
      <w:r w:rsidR="00784EF1">
        <w:rPr>
          <w:sz w:val="26"/>
          <w:szCs w:val="26"/>
          <w:lang w:val="en-US"/>
        </w:rPr>
        <w:t xml:space="preserve"> </w:t>
      </w:r>
      <w:r w:rsidRPr="003E59EB">
        <w:rPr>
          <w:sz w:val="26"/>
          <w:szCs w:val="26"/>
        </w:rPr>
        <w:t>có thể.</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 xml:space="preserve">VNPT có trách nhiệm cập nhật thông tin trên </w:t>
      </w:r>
      <w:r w:rsidR="00991CCF" w:rsidRPr="003E59EB">
        <w:rPr>
          <w:sz w:val="26"/>
          <w:szCs w:val="26"/>
        </w:rPr>
        <w:t>kho lưu trữ của</w:t>
      </w:r>
      <w:r w:rsidR="00A57F9B">
        <w:rPr>
          <w:sz w:val="26"/>
          <w:szCs w:val="26"/>
          <w:lang w:val="en-US"/>
        </w:rPr>
        <w:t xml:space="preserve"> </w:t>
      </w:r>
      <w:r w:rsidRPr="003E59EB">
        <w:rPr>
          <w:sz w:val="26"/>
          <w:szCs w:val="26"/>
        </w:rPr>
        <w:t>dịch vụ về chứng thư đã bị thu hồi,</w:t>
      </w:r>
      <w:r w:rsidR="003C61BC">
        <w:rPr>
          <w:sz w:val="26"/>
          <w:szCs w:val="26"/>
          <w:lang w:val="en-US"/>
        </w:rPr>
        <w:t xml:space="preserve"> </w:t>
      </w:r>
      <w:r w:rsidRPr="003E59EB">
        <w:rPr>
          <w:sz w:val="26"/>
          <w:szCs w:val="26"/>
        </w:rPr>
        <w:t>gửi thông báo thu hồi cho RA quản lý.</w:t>
      </w:r>
    </w:p>
    <w:p w:rsidR="00DD6637" w:rsidRPr="003E59EB" w:rsidRDefault="00DD6637" w:rsidP="009B757E">
      <w:pPr>
        <w:pStyle w:val="ListParagraph"/>
        <w:numPr>
          <w:ilvl w:val="0"/>
          <w:numId w:val="2"/>
        </w:numPr>
        <w:spacing w:before="0" w:after="0" w:line="312" w:lineRule="auto"/>
        <w:ind w:left="1560"/>
        <w:jc w:val="both"/>
        <w:rPr>
          <w:sz w:val="26"/>
          <w:szCs w:val="26"/>
        </w:rPr>
      </w:pPr>
      <w:r w:rsidRPr="003E59EB">
        <w:rPr>
          <w:sz w:val="26"/>
          <w:szCs w:val="26"/>
        </w:rPr>
        <w:t>VNPT gửi thông báo thu hồi trực tiếp cho thuê bao hoặc thông qua RAs quản lý trực tiếp.</w:t>
      </w:r>
    </w:p>
    <w:p w:rsidR="00D313D4" w:rsidRPr="005E1767" w:rsidRDefault="00991CCF" w:rsidP="005E1767">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b/>
          <w:i/>
          <w:sz w:val="26"/>
          <w:szCs w:val="26"/>
          <w:u w:val="single"/>
          <w:lang w:val="vi-VN"/>
        </w:rPr>
        <w:t>Chú ý</w:t>
      </w:r>
      <w:r w:rsidRPr="003E59EB">
        <w:rPr>
          <w:rFonts w:ascii="Times New Roman" w:hAnsi="Times New Roman" w:cs="Times New Roman"/>
          <w:i/>
          <w:sz w:val="26"/>
          <w:szCs w:val="26"/>
          <w:u w:val="single"/>
          <w:lang w:val="vi-VN"/>
        </w:rPr>
        <w:t xml:space="preserve">: </w:t>
      </w:r>
      <w:r w:rsidRPr="003E59EB">
        <w:rPr>
          <w:rFonts w:ascii="Times New Roman" w:hAnsi="Times New Roman" w:cs="Times New Roman"/>
          <w:i/>
          <w:sz w:val="26"/>
          <w:szCs w:val="26"/>
          <w:lang w:val="vi-VN"/>
        </w:rPr>
        <w:t xml:space="preserve"> Thời gian cho việc thu hồi chứng thư và thông báo cần phải được xử lí sớm nhất có thể.</w:t>
      </w:r>
    </w:p>
    <w:p w:rsidR="00DD6637" w:rsidRPr="005E1767" w:rsidRDefault="00DD6637" w:rsidP="009B757E">
      <w:pPr>
        <w:pStyle w:val="Heading1"/>
        <w:numPr>
          <w:ilvl w:val="0"/>
          <w:numId w:val="1"/>
        </w:numPr>
        <w:spacing w:before="0" w:after="0" w:line="312" w:lineRule="auto"/>
        <w:ind w:left="284" w:hanging="284"/>
        <w:jc w:val="both"/>
        <w:rPr>
          <w:sz w:val="26"/>
          <w:szCs w:val="26"/>
        </w:rPr>
      </w:pPr>
      <w:bookmarkStart w:id="54" w:name="_Toc410132803"/>
      <w:r w:rsidRPr="005E1767">
        <w:rPr>
          <w:sz w:val="26"/>
          <w:szCs w:val="26"/>
        </w:rPr>
        <w:t>CÔNG BỐ CÔNG KHAI, LƯU TRỮ VÀ SỬ DỤNG THÔNG TIN CỦA CA VÀ THUÊ BAO</w:t>
      </w:r>
      <w:bookmarkEnd w:id="54"/>
    </w:p>
    <w:p w:rsidR="00DD6637" w:rsidRPr="002F3B1A" w:rsidRDefault="00DD6637" w:rsidP="008D1936">
      <w:pPr>
        <w:pStyle w:val="Heading2"/>
        <w:numPr>
          <w:ilvl w:val="1"/>
          <w:numId w:val="1"/>
        </w:numPr>
        <w:spacing w:before="0" w:after="0" w:line="312" w:lineRule="auto"/>
        <w:jc w:val="both"/>
        <w:rPr>
          <w:rFonts w:cs="Times New Roman"/>
          <w:sz w:val="26"/>
          <w:lang w:val="vi-VN"/>
        </w:rPr>
      </w:pPr>
      <w:bookmarkStart w:id="55" w:name="_Toc410132804"/>
      <w:r w:rsidRPr="002F3B1A">
        <w:rPr>
          <w:rFonts w:cs="Times New Roman"/>
          <w:sz w:val="26"/>
          <w:lang w:val="vi-VN"/>
        </w:rPr>
        <w:t>Công bố công khai thông tin của CA và thuê bao</w:t>
      </w:r>
      <w:bookmarkEnd w:id="55"/>
    </w:p>
    <w:p w:rsidR="00971BAE" w:rsidRPr="00435358" w:rsidRDefault="00971BAE" w:rsidP="00971BAE">
      <w:pPr>
        <w:pStyle w:val="ListParagraph"/>
        <w:numPr>
          <w:ilvl w:val="0"/>
          <w:numId w:val="42"/>
        </w:numPr>
        <w:tabs>
          <w:tab w:val="left" w:pos="1080"/>
        </w:tabs>
        <w:spacing w:before="0" w:after="0"/>
        <w:contextualSpacing w:val="0"/>
        <w:jc w:val="both"/>
        <w:rPr>
          <w:sz w:val="26"/>
          <w:szCs w:val="26"/>
        </w:rPr>
      </w:pPr>
      <w:bookmarkStart w:id="56" w:name="_Toc410132805"/>
      <w:r w:rsidRPr="00435358">
        <w:rPr>
          <w:sz w:val="26"/>
          <w:szCs w:val="26"/>
        </w:rPr>
        <w:t xml:space="preserve">Hệ thống VNPT-CA công bố công khai chứng thư số của khách hàng qua </w:t>
      </w:r>
      <w:r>
        <w:rPr>
          <w:sz w:val="26"/>
          <w:szCs w:val="26"/>
          <w:lang w:val="en-US"/>
        </w:rPr>
        <w:t xml:space="preserve">website dịch vụ </w:t>
      </w:r>
      <w:hyperlink r:id="rId8" w:history="1">
        <w:r>
          <w:rPr>
            <w:rStyle w:val="Hyperlink"/>
          </w:rPr>
          <w:t>https://vnpt-ca.vn</w:t>
        </w:r>
      </w:hyperlink>
      <w:r w:rsidRPr="00435358">
        <w:rPr>
          <w:sz w:val="26"/>
          <w:szCs w:val="26"/>
        </w:rPr>
        <w:t>, kênh này được công khai để các khách hàng của VNPT-CA có thể truy cập lấy thông tin chứng thư số của mình từ internet.</w:t>
      </w:r>
    </w:p>
    <w:p w:rsidR="00971BAE" w:rsidRPr="00435358" w:rsidRDefault="00971BAE" w:rsidP="00971BAE">
      <w:pPr>
        <w:pStyle w:val="ListParagraph"/>
        <w:numPr>
          <w:ilvl w:val="0"/>
          <w:numId w:val="42"/>
        </w:numPr>
        <w:tabs>
          <w:tab w:val="left" w:pos="1080"/>
        </w:tabs>
        <w:spacing w:before="0" w:after="0"/>
        <w:contextualSpacing w:val="0"/>
        <w:jc w:val="both"/>
        <w:rPr>
          <w:sz w:val="26"/>
          <w:szCs w:val="26"/>
        </w:rPr>
      </w:pPr>
      <w:r w:rsidRPr="00622256">
        <w:rPr>
          <w:sz w:val="26"/>
          <w:szCs w:val="26"/>
        </w:rPr>
        <w:t xml:space="preserve">Đối với khách hàng tự tra cứu thông tin qua website của dịch vụ </w:t>
      </w:r>
      <w:hyperlink r:id="rId9" w:history="1">
        <w:r>
          <w:rPr>
            <w:rStyle w:val="Hyperlink"/>
          </w:rPr>
          <w:t>https://vnpt-ca.vn/khach-hang/tai-lieu</w:t>
        </w:r>
      </w:hyperlink>
      <w:r w:rsidRPr="00622256">
        <w:rPr>
          <w:rStyle w:val="Hyperlink"/>
          <w:sz w:val="26"/>
          <w:szCs w:val="26"/>
        </w:rPr>
        <w:t xml:space="preserve"> </w:t>
      </w:r>
      <w:r w:rsidRPr="00806EFF">
        <w:rPr>
          <w:sz w:val="26"/>
          <w:szCs w:val="26"/>
        </w:rPr>
        <w:t xml:space="preserve"> k</w:t>
      </w:r>
      <w:r w:rsidRPr="00622256">
        <w:rPr>
          <w:sz w:val="26"/>
          <w:szCs w:val="26"/>
        </w:rPr>
        <w:t>hách hàng cần cung cấp các thông tin sau để có thể thực hiện tìm kiếm thông tin:</w:t>
      </w:r>
    </w:p>
    <w:p w:rsidR="00971BAE" w:rsidRPr="00435358" w:rsidRDefault="00971BAE" w:rsidP="00971BAE">
      <w:pPr>
        <w:pStyle w:val="ListParagraph"/>
        <w:numPr>
          <w:ilvl w:val="1"/>
          <w:numId w:val="44"/>
        </w:numPr>
        <w:tabs>
          <w:tab w:val="left" w:pos="1080"/>
        </w:tabs>
        <w:spacing w:before="0" w:after="0"/>
        <w:contextualSpacing w:val="0"/>
        <w:jc w:val="both"/>
        <w:rPr>
          <w:sz w:val="26"/>
          <w:szCs w:val="26"/>
        </w:rPr>
      </w:pPr>
      <w:r w:rsidRPr="00435358">
        <w:rPr>
          <w:sz w:val="26"/>
          <w:szCs w:val="26"/>
          <w:lang w:val="en-US"/>
        </w:rPr>
        <w:t>Mã số thuê bao (Serial Number)</w:t>
      </w:r>
    </w:p>
    <w:p w:rsidR="00971BAE" w:rsidRPr="00435358" w:rsidRDefault="00971BAE" w:rsidP="00971BAE">
      <w:pPr>
        <w:pStyle w:val="ListParagraph"/>
        <w:numPr>
          <w:ilvl w:val="1"/>
          <w:numId w:val="44"/>
        </w:numPr>
        <w:tabs>
          <w:tab w:val="left" w:pos="1080"/>
        </w:tabs>
        <w:spacing w:before="0" w:after="0"/>
        <w:contextualSpacing w:val="0"/>
        <w:jc w:val="both"/>
        <w:rPr>
          <w:sz w:val="26"/>
          <w:szCs w:val="26"/>
        </w:rPr>
      </w:pPr>
      <w:r w:rsidRPr="00622256">
        <w:rPr>
          <w:sz w:val="26"/>
          <w:szCs w:val="26"/>
        </w:rPr>
        <w:t>Tên đầy đủ của chủ thuê bao (CN)</w:t>
      </w:r>
    </w:p>
    <w:p w:rsidR="00971BAE" w:rsidRPr="00435358" w:rsidRDefault="00971BAE" w:rsidP="00971BAE">
      <w:pPr>
        <w:pStyle w:val="ListParagraph"/>
        <w:numPr>
          <w:ilvl w:val="1"/>
          <w:numId w:val="44"/>
        </w:numPr>
        <w:tabs>
          <w:tab w:val="left" w:pos="1080"/>
        </w:tabs>
        <w:spacing w:before="0" w:after="0"/>
        <w:contextualSpacing w:val="0"/>
        <w:jc w:val="both"/>
        <w:rPr>
          <w:sz w:val="26"/>
          <w:szCs w:val="26"/>
        </w:rPr>
      </w:pPr>
      <w:r w:rsidRPr="00435358">
        <w:rPr>
          <w:sz w:val="26"/>
          <w:szCs w:val="26"/>
          <w:lang w:val="en-US"/>
        </w:rPr>
        <w:t>Quận/Huyện (L)</w:t>
      </w:r>
    </w:p>
    <w:p w:rsidR="00971BAE" w:rsidRPr="00435358" w:rsidRDefault="00971BAE" w:rsidP="00971BAE">
      <w:pPr>
        <w:pStyle w:val="ListParagraph"/>
        <w:numPr>
          <w:ilvl w:val="1"/>
          <w:numId w:val="44"/>
        </w:numPr>
        <w:tabs>
          <w:tab w:val="left" w:pos="1080"/>
        </w:tabs>
        <w:spacing w:before="0" w:after="0"/>
        <w:contextualSpacing w:val="0"/>
        <w:jc w:val="both"/>
        <w:rPr>
          <w:sz w:val="26"/>
          <w:szCs w:val="26"/>
        </w:rPr>
      </w:pPr>
      <w:r w:rsidRPr="00435358">
        <w:rPr>
          <w:sz w:val="26"/>
          <w:szCs w:val="26"/>
          <w:lang w:val="en-US"/>
        </w:rPr>
        <w:t>Tỉnh/Thành Phố (ST)</w:t>
      </w:r>
    </w:p>
    <w:p w:rsidR="00971BAE" w:rsidRPr="00AC6218" w:rsidRDefault="00971BAE" w:rsidP="00971BAE">
      <w:pPr>
        <w:tabs>
          <w:tab w:val="left" w:pos="1080"/>
        </w:tabs>
        <w:spacing w:after="0" w:line="288" w:lineRule="auto"/>
        <w:jc w:val="both"/>
        <w:rPr>
          <w:rFonts w:ascii="Times New Roman" w:hAnsi="Times New Roman" w:cs="Times New Roman"/>
          <w:sz w:val="26"/>
          <w:szCs w:val="26"/>
          <w:lang w:val="vi-VN"/>
        </w:rPr>
      </w:pPr>
      <w:r w:rsidRPr="00622256">
        <w:rPr>
          <w:rFonts w:ascii="Times New Roman" w:hAnsi="Times New Roman" w:cs="Times New Roman"/>
          <w:sz w:val="26"/>
          <w:szCs w:val="26"/>
          <w:lang w:val="vi-VN"/>
        </w:rPr>
        <w:tab/>
        <w:t xml:space="preserve">Khách hàng nhập các thông tin này ngay trên website của dịch vụ. </w:t>
      </w:r>
    </w:p>
    <w:p w:rsidR="00DD6637" w:rsidRPr="003E59EB" w:rsidRDefault="00DD6637" w:rsidP="008D1936">
      <w:pPr>
        <w:pStyle w:val="Heading2"/>
        <w:numPr>
          <w:ilvl w:val="1"/>
          <w:numId w:val="1"/>
        </w:numPr>
        <w:spacing w:before="0" w:after="0" w:line="312" w:lineRule="auto"/>
        <w:ind w:left="567" w:hanging="578"/>
        <w:jc w:val="both"/>
        <w:rPr>
          <w:rFonts w:cs="Times New Roman"/>
          <w:sz w:val="26"/>
          <w:lang w:val="vi-VN"/>
        </w:rPr>
      </w:pPr>
      <w:r w:rsidRPr="003E59EB">
        <w:rPr>
          <w:rFonts w:cs="Times New Roman"/>
          <w:sz w:val="26"/>
          <w:lang w:val="vi-VN"/>
        </w:rPr>
        <w:t>Lưu trữ thông tin của CA và thê bao</w:t>
      </w:r>
      <w:bookmarkEnd w:id="56"/>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Việc lưu trữ và truy xuất chứng thư số cũng như các thông tin liên quan tới X.509 PKI([40]) trong hệ thống CA của dịch vụ VNPT-CA tuân thủ các yêu cầu về hoạt động của hệ thống chứng thư số X.509 ([40]) trong môi trường internet như đã được nêu ra trong khuyến nghị RFC 2559 ([24]). Cụ thể, hệ thống danh bạ được sử dụng trong dịch vụ VNPT-CA sử dụng </w:t>
      </w:r>
      <w:r w:rsidR="006346CB" w:rsidRPr="003E59EB">
        <w:rPr>
          <w:rFonts w:ascii="Times New Roman" w:hAnsi="Times New Roman" w:cs="Times New Roman"/>
          <w:sz w:val="26"/>
          <w:szCs w:val="26"/>
          <w:lang w:val="vi-VN"/>
        </w:rPr>
        <w:t>Oracle Directory Service</w:t>
      </w:r>
      <w:r w:rsidRPr="003E59EB">
        <w:rPr>
          <w:rFonts w:ascii="Times New Roman" w:hAnsi="Times New Roman" w:cs="Times New Roman"/>
          <w:sz w:val="26"/>
          <w:szCs w:val="26"/>
          <w:lang w:val="vi-VN"/>
        </w:rPr>
        <w:t xml:space="preserve"> ([2], [25] ), các protocol mà </w:t>
      </w:r>
      <w:r w:rsidR="006346CB" w:rsidRPr="003E59EB">
        <w:rPr>
          <w:rFonts w:ascii="Times New Roman" w:hAnsi="Times New Roman" w:cs="Times New Roman"/>
          <w:sz w:val="26"/>
          <w:szCs w:val="26"/>
          <w:lang w:val="vi-VN"/>
        </w:rPr>
        <w:t>Oracle Directory Service</w:t>
      </w:r>
      <w:r w:rsidRPr="003E59EB">
        <w:rPr>
          <w:rFonts w:ascii="Times New Roman" w:hAnsi="Times New Roman" w:cs="Times New Roman"/>
          <w:sz w:val="26"/>
          <w:szCs w:val="26"/>
          <w:lang w:val="vi-VN"/>
        </w:rPr>
        <w:t xml:space="preserve"> hỗ trợ ([25]) đều dựa trên LDAP version 2, được định nghĩa trong RFC 1777 ([26]). Điều này chứng tỏ hệ thống danh bạ sử dụng </w:t>
      </w:r>
      <w:r w:rsidR="006346CB" w:rsidRPr="003E59EB">
        <w:rPr>
          <w:rFonts w:ascii="Times New Roman" w:hAnsi="Times New Roman" w:cs="Times New Roman"/>
          <w:sz w:val="26"/>
          <w:szCs w:val="26"/>
          <w:lang w:val="vi-VN"/>
        </w:rPr>
        <w:t>Oracle Directory Service</w:t>
      </w:r>
      <w:r w:rsidRPr="003E59EB">
        <w:rPr>
          <w:rFonts w:ascii="Times New Roman" w:hAnsi="Times New Roman" w:cs="Times New Roman"/>
          <w:sz w:val="26"/>
          <w:szCs w:val="26"/>
          <w:lang w:val="vi-VN"/>
        </w:rPr>
        <w:t xml:space="preserve"> tuân thủ khuyến nghị RC 2559 ([24])</w:t>
      </w:r>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Đối với tần số cấp phát CRL, các CRL đối với chứng thư số người dùng thuê bao cuối được đưa ra ít nhất mỗi lần một ngày. CRLs cho những chứng thư số CA sẽ được đưa ra ít nhất 1 lần 1 năm, hoặc bất cứ khi nào một chứng thư số CA được hủy bỏ. CRLs cho Authenticated Content Signing Certificate (ACS) gốc CAs được cập nhật hàng năm và bất cứ khi nào một chứng thư số CA bị hủy bỏ. Nếu một </w:t>
      </w:r>
      <w:r w:rsidRPr="003E59EB">
        <w:rPr>
          <w:rFonts w:ascii="Times New Roman" w:hAnsi="Times New Roman" w:cs="Times New Roman"/>
          <w:sz w:val="26"/>
          <w:szCs w:val="26"/>
          <w:lang w:val="vi-VN"/>
        </w:rPr>
        <w:lastRenderedPageBreak/>
        <w:t>chứng thư số được liệt kê ở một CRL hết hạn nó có thể loại bỏ từ CRLs sau khi hết hạn của chứng thư</w:t>
      </w:r>
    </w:p>
    <w:p w:rsidR="00DD6637" w:rsidRPr="003E59EB" w:rsidRDefault="00DD6637" w:rsidP="009B757E">
      <w:pPr>
        <w:spacing w:after="0" w:line="312" w:lineRule="auto"/>
        <w:ind w:left="567"/>
        <w:jc w:val="both"/>
        <w:rPr>
          <w:rFonts w:ascii="Times New Roman" w:hAnsi="Times New Roman" w:cs="Times New Roman"/>
          <w:b/>
          <w:sz w:val="26"/>
          <w:szCs w:val="26"/>
          <w:lang w:val="vi-VN"/>
        </w:rPr>
      </w:pPr>
      <w:r w:rsidRPr="003E59EB">
        <w:rPr>
          <w:rFonts w:ascii="Times New Roman" w:hAnsi="Times New Roman" w:cs="Times New Roman"/>
          <w:sz w:val="26"/>
          <w:szCs w:val="26"/>
          <w:lang w:val="vi-VN"/>
        </w:rPr>
        <w:tab/>
        <w:t>Xét về độ trễ lớn nhất cho các CRL, CRLs được gửi đến kho chứa trong một thời gian hợp lý sau khi phát sinh.</w:t>
      </w:r>
    </w:p>
    <w:p w:rsidR="00DD6637" w:rsidRPr="003E59EB" w:rsidRDefault="00DD6637" w:rsidP="008D1936">
      <w:pPr>
        <w:pStyle w:val="Heading2"/>
        <w:numPr>
          <w:ilvl w:val="1"/>
          <w:numId w:val="1"/>
        </w:numPr>
        <w:spacing w:before="0" w:after="0" w:line="312" w:lineRule="auto"/>
        <w:ind w:left="567" w:hanging="578"/>
        <w:jc w:val="both"/>
        <w:rPr>
          <w:rFonts w:cs="Times New Roman"/>
          <w:sz w:val="26"/>
          <w:lang w:val="vi-VN"/>
        </w:rPr>
      </w:pPr>
      <w:bookmarkStart w:id="57" w:name="_Toc410132806"/>
      <w:r w:rsidRPr="003E59EB">
        <w:rPr>
          <w:rFonts w:cs="Times New Roman"/>
          <w:sz w:val="26"/>
          <w:lang w:val="vi-VN"/>
        </w:rPr>
        <w:t>Sử dụng thông tin của CA và thuê bao</w:t>
      </w:r>
      <w:bookmarkEnd w:id="57"/>
    </w:p>
    <w:p w:rsidR="00DD6637" w:rsidRPr="003E59EB" w:rsidRDefault="00DD6637" w:rsidP="009B757E">
      <w:pPr>
        <w:spacing w:after="0" w:line="312" w:lineRule="auto"/>
        <w:ind w:left="567"/>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Tính sẵn sàng kiểm tra trạng thái chứng thư số/ thu hồi trực tuyến</w:t>
      </w:r>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Thông tin trạng thái chứng thư số được lưu trữ  trong kho chứa web-based và qua giao thức OSCP. Ngoài việc xuất bản CRLs, dịch vụ VNPT-CA </w:t>
      </w:r>
      <w:r w:rsidR="00991CCF" w:rsidRPr="003E59EB">
        <w:rPr>
          <w:rFonts w:ascii="Times New Roman" w:hAnsi="Times New Roman" w:cs="Times New Roman"/>
          <w:sz w:val="26"/>
          <w:szCs w:val="26"/>
          <w:lang w:val="vi-VN"/>
        </w:rPr>
        <w:t>lưu trữ</w:t>
      </w:r>
      <w:r w:rsidRPr="003E59EB">
        <w:rPr>
          <w:rFonts w:ascii="Times New Roman" w:hAnsi="Times New Roman" w:cs="Times New Roman"/>
          <w:sz w:val="26"/>
          <w:szCs w:val="26"/>
          <w:lang w:val="vi-VN"/>
        </w:rPr>
        <w:t xml:space="preserve"> thông tin tình trạng Chứng thư số </w:t>
      </w:r>
      <w:r w:rsidR="00991CCF" w:rsidRPr="003E59EB">
        <w:rPr>
          <w:rFonts w:ascii="Times New Roman" w:hAnsi="Times New Roman" w:cs="Times New Roman"/>
          <w:sz w:val="26"/>
          <w:szCs w:val="26"/>
          <w:lang w:val="vi-VN"/>
        </w:rPr>
        <w:t>trong kho lưu trữ</w:t>
      </w:r>
      <w:r w:rsidRPr="003E59EB">
        <w:rPr>
          <w:rFonts w:ascii="Times New Roman" w:hAnsi="Times New Roman" w:cs="Times New Roman"/>
          <w:sz w:val="26"/>
          <w:szCs w:val="26"/>
          <w:lang w:val="vi-VN"/>
        </w:rPr>
        <w:t>của dịch vụ VNPT – CA.</w:t>
      </w:r>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cũng cung cấp thông tin trạng thái chứng thư số qua giao thức OCSP. Thuê bao có thể kiểm tra tình trạng chứa chứng thư số thông qua việc sử dụng OSCP nếu ký hợp đồng sử dụng dịch vụ OCSP.</w:t>
      </w:r>
    </w:p>
    <w:p w:rsidR="00DD6637" w:rsidRPr="003E59EB" w:rsidRDefault="00DD6637" w:rsidP="009B757E">
      <w:pPr>
        <w:spacing w:after="0" w:line="312" w:lineRule="auto"/>
        <w:ind w:left="567"/>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Những yêu cầu Kiểm tra Hủy bỏ trực tuyến</w:t>
      </w:r>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Một Relying parties phải kiểm tra trạng thái của một chứng thư số mà RP mong muốn tin cậy. Trong trường hợp này, RP kiểm tra bằng cách tham khảo nhiều CRL liên quan gần đây nhất, RP cũng có thể kiểm tra trạng thái chứng thư số bằng cách tham khảo kho chứa thích hợp hay bằng việc yêu cầu xem trạng thái chứng thư số quan giao thức OCSP.</w:t>
      </w:r>
    </w:p>
    <w:p w:rsidR="00DD6637" w:rsidRPr="003E59EB" w:rsidRDefault="00991CCF" w:rsidP="009B757E">
      <w:pPr>
        <w:spacing w:after="0" w:line="312" w:lineRule="auto"/>
        <w:ind w:left="567"/>
        <w:jc w:val="both"/>
        <w:rPr>
          <w:rFonts w:ascii="Times New Roman" w:hAnsi="Times New Roman" w:cs="Times New Roman"/>
          <w:i/>
          <w:sz w:val="26"/>
          <w:szCs w:val="26"/>
          <w:lang w:val="vi-VN"/>
        </w:rPr>
      </w:pPr>
      <w:r w:rsidRPr="003E59EB">
        <w:rPr>
          <w:rFonts w:ascii="Times New Roman" w:hAnsi="Times New Roman" w:cs="Times New Roman"/>
          <w:i/>
          <w:sz w:val="26"/>
          <w:szCs w:val="26"/>
          <w:lang w:val="vi-VN"/>
        </w:rPr>
        <w:t>Cập nhật thông tin trên kho lưu trữ của dịch vụ</w:t>
      </w:r>
    </w:p>
    <w:p w:rsidR="00DD6637" w:rsidRPr="003E59EB" w:rsidRDefault="00DD6637" w:rsidP="009B757E">
      <w:pPr>
        <w:spacing w:after="0" w:line="312" w:lineRule="auto"/>
        <w:ind w:left="567"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Hệ thống tự động và liên tực cập nhật các thông tin về danh sách các chứng thư số có hiệu lực và đã hết hiệu lực trong hệ thống cơ cở dữ liệu và hệ thống danh bạ. Đồng thời, việc truy cập để xác định tính hiệu lực (validity) của các chứng thư  thông qua hai dịch vụ OCSP và CRL được đảm bảo liên tục và trực tuyến qua mạng Internet 24 giờ trong ngày và 7 ngày trong tuần.</w:t>
      </w:r>
    </w:p>
    <w:p w:rsidR="00DD6637" w:rsidRPr="003E59EB" w:rsidRDefault="00DD6637" w:rsidP="009B757E">
      <w:pPr>
        <w:pStyle w:val="Heading1"/>
        <w:numPr>
          <w:ilvl w:val="0"/>
          <w:numId w:val="1"/>
        </w:numPr>
        <w:spacing w:before="0" w:after="0" w:line="312" w:lineRule="auto"/>
        <w:ind w:left="284" w:hanging="284"/>
        <w:jc w:val="both"/>
        <w:rPr>
          <w:sz w:val="26"/>
          <w:szCs w:val="26"/>
        </w:rPr>
      </w:pPr>
      <w:bookmarkStart w:id="58" w:name="_Toc410132807"/>
      <w:r w:rsidRPr="003E59EB">
        <w:rPr>
          <w:sz w:val="26"/>
          <w:szCs w:val="26"/>
        </w:rPr>
        <w:t>ĐẢM BÁO AN NINH CƠ SỞ VẬT CHẤT, QUY CHẾ LÀM VIỆC VÀ NHÂN SỰ CỦA CA</w:t>
      </w:r>
      <w:bookmarkEnd w:id="58"/>
    </w:p>
    <w:p w:rsidR="00DD6637" w:rsidRPr="003E59EB" w:rsidRDefault="00DD6637" w:rsidP="008D1936">
      <w:pPr>
        <w:pStyle w:val="Heading2"/>
        <w:numPr>
          <w:ilvl w:val="1"/>
          <w:numId w:val="1"/>
        </w:numPr>
        <w:spacing w:before="0" w:after="0" w:line="312" w:lineRule="auto"/>
        <w:jc w:val="both"/>
        <w:rPr>
          <w:rFonts w:cs="Times New Roman"/>
          <w:sz w:val="26"/>
          <w:lang w:val="vi-VN"/>
        </w:rPr>
      </w:pPr>
      <w:bookmarkStart w:id="59" w:name="_Toc410132808"/>
      <w:r w:rsidRPr="003E59EB">
        <w:rPr>
          <w:rFonts w:cs="Times New Roman"/>
          <w:sz w:val="26"/>
          <w:lang w:val="vi-VN"/>
        </w:rPr>
        <w:t>Trang thiết bị máy móc, nguồn điện, trụ sở và các yếu tố cần thiết khác</w:t>
      </w:r>
      <w:bookmarkEnd w:id="59"/>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60" w:name="_Toc410132809"/>
      <w:r w:rsidRPr="003E59EB">
        <w:rPr>
          <w:rFonts w:eastAsia="Arial"/>
          <w:szCs w:val="26"/>
        </w:rPr>
        <w:t>Xác định vị trí và xây dựng</w:t>
      </w:r>
      <w:bookmarkEnd w:id="60"/>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Hoạt động của VNPT và RA được xây dựng bên trong một môi trường vật lý được bảo vệ nhằm ngăn cản và dò tìm ra các truy cập, sử dụng hoặc phơi bày các thông tin nhạy cảm một cách bất hợp pháp và hệ thống được công khai hay che dấu.</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cũng đồng thời duy trì các biện pháp phòng ngừa thảm họa cho các hoạt động về CA của mình. Các biện pháp phòng ngừa thảm họa được bảo vệ bởi nhiều tầng bảo mật mức vật lí.</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1" w:name="_Toc410132810"/>
      <w:r w:rsidRPr="003E59EB">
        <w:rPr>
          <w:rFonts w:eastAsia="Arial"/>
          <w:szCs w:val="26"/>
          <w:lang w:val="en-US"/>
        </w:rPr>
        <w:t>Truy cập vật lí</w:t>
      </w:r>
      <w:bookmarkEnd w:id="61"/>
    </w:p>
    <w:p w:rsidR="00E96D0E" w:rsidRPr="003E59EB" w:rsidRDefault="00DD6637" w:rsidP="009B757E">
      <w:pPr>
        <w:spacing w:after="0" w:line="312" w:lineRule="auto"/>
        <w:ind w:left="709" w:firstLine="357"/>
        <w:jc w:val="both"/>
        <w:rPr>
          <w:rFonts w:ascii="Times New Roman" w:hAnsi="Times New Roman" w:cs="Times New Roman"/>
          <w:sz w:val="26"/>
          <w:szCs w:val="26"/>
        </w:rPr>
      </w:pPr>
      <w:r w:rsidRPr="003E59EB">
        <w:rPr>
          <w:rFonts w:ascii="Times New Roman" w:hAnsi="Times New Roman" w:cs="Times New Roman"/>
          <w:sz w:val="26"/>
          <w:szCs w:val="26"/>
        </w:rPr>
        <w:t xml:space="preserve">Việc vào trụ sở Công ty đòi hỏi tất cả phải có thẻ nhân viên. </w:t>
      </w:r>
    </w:p>
    <w:p w:rsidR="00DD6637" w:rsidRPr="003E59EB" w:rsidRDefault="00DD6637" w:rsidP="009B757E">
      <w:pPr>
        <w:spacing w:after="0" w:line="312" w:lineRule="auto"/>
        <w:ind w:left="709" w:firstLine="357"/>
        <w:jc w:val="both"/>
        <w:rPr>
          <w:rFonts w:ascii="Times New Roman" w:hAnsi="Times New Roman" w:cs="Times New Roman"/>
          <w:sz w:val="26"/>
          <w:szCs w:val="26"/>
        </w:rPr>
      </w:pPr>
      <w:r w:rsidRPr="003E59EB">
        <w:rPr>
          <w:rFonts w:ascii="Times New Roman" w:hAnsi="Times New Roman" w:cs="Times New Roman"/>
          <w:sz w:val="26"/>
          <w:szCs w:val="26"/>
        </w:rPr>
        <w:lastRenderedPageBreak/>
        <w:t xml:space="preserve">Trong trường hợp khách đến cơ quan giao dịch, khách cần xuất trình chứng minh thư nhân dân hoặc hộ chiếu. Các giấy tờ này sẽ được lưu lại tại trụ sở của bảo vệ cơ quan và khách sẽ được cấp thẻ khách đi lại trong cơ quan. </w:t>
      </w:r>
    </w:p>
    <w:p w:rsidR="00DD6637" w:rsidRPr="003E59EB" w:rsidRDefault="00DD6637" w:rsidP="009B757E">
      <w:pPr>
        <w:spacing w:after="0" w:line="312" w:lineRule="auto"/>
        <w:ind w:left="709" w:firstLine="357"/>
        <w:jc w:val="both"/>
        <w:rPr>
          <w:rFonts w:ascii="Times New Roman" w:hAnsi="Times New Roman" w:cs="Times New Roman"/>
          <w:sz w:val="26"/>
          <w:szCs w:val="26"/>
        </w:rPr>
      </w:pPr>
      <w:r w:rsidRPr="003E59EB">
        <w:rPr>
          <w:rFonts w:ascii="Times New Roman" w:hAnsi="Times New Roman" w:cs="Times New Roman"/>
          <w:sz w:val="26"/>
          <w:szCs w:val="26"/>
        </w:rPr>
        <w:t>Quyền ra vào nơi đặt thiết bị phục vụ việc cung cấp chứng thực chữ ký số được kiểm soát bởi hệ thống kiểm tra dấu vân tay và nhân viên bảo vệ. Bản thân nhân viên bảo vệ không có quyền ra vào nơi đặt thiết bị. Nhân viên này có nhiệm vụ ngăn chặn những cố gắng xâm nhập của người lạ, không có thẩm quyền. Những người có thể vào nơi đặt thiết bị phải là những người mà nhân viên bảo vệ biết trước là có quyền hạn và trách nhiệm đi vào khu vực này, đồng thời phải xác thực và cho phép của hệ thống nhận dạng vân tay. Mặt khác nơi đặt thiết bị có camera theo dõi liên tục(24/7)</w:t>
      </w:r>
    </w:p>
    <w:p w:rsidR="00DD6637" w:rsidRPr="003E59EB" w:rsidRDefault="00DD6637" w:rsidP="009B757E">
      <w:pPr>
        <w:spacing w:after="0" w:line="312" w:lineRule="auto"/>
        <w:ind w:left="709" w:firstLine="357"/>
        <w:jc w:val="both"/>
        <w:rPr>
          <w:rFonts w:ascii="Times New Roman" w:hAnsi="Times New Roman" w:cs="Times New Roman"/>
          <w:sz w:val="26"/>
          <w:szCs w:val="26"/>
        </w:rPr>
      </w:pPr>
      <w:r w:rsidRPr="003E59EB">
        <w:rPr>
          <w:rFonts w:ascii="Times New Roman" w:hAnsi="Times New Roman" w:cs="Times New Roman"/>
          <w:sz w:val="26"/>
          <w:szCs w:val="26"/>
        </w:rPr>
        <w:t xml:space="preserve">Quyền truy nhập hệ thống chỉ được trao cho những người có trách nhiệm quản trị và theo dõi hệ thống. Do đó, những người không đủ thẩm quyền, nếu có vượt qua được hệ thống bảo vệ và kiểm soát vân tay cũng không có khả năng truy cập vào hệ thống. </w:t>
      </w:r>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62" w:name="_Toc410132811"/>
      <w:r w:rsidRPr="003E59EB">
        <w:rPr>
          <w:rFonts w:eastAsia="Arial"/>
          <w:szCs w:val="26"/>
        </w:rPr>
        <w:t>Điều khiển không khí và nguồn điện</w:t>
      </w:r>
      <w:bookmarkEnd w:id="62"/>
    </w:p>
    <w:p w:rsidR="00DD6637" w:rsidRPr="003E59EB" w:rsidRDefault="00DD6637" w:rsidP="009B757E">
      <w:pPr>
        <w:spacing w:after="0" w:line="312" w:lineRule="auto"/>
        <w:ind w:left="709" w:firstLine="35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Hệ thống CA cung cấp dịch cụ VNPT-CA được nối qua hệ thống UPS, có khả năng cung cấp điện trong thời gian khoảng 30 phút. Đồng thời hệ thống phát điện của tòa nhà có hệ thống máy phát, sẽ được kích hoạt sau khi mất điện khoảng 4 phút. Điều này đảm bảo nguồn cung cấp điện cho hệ thống là liên tục. </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3" w:name="_Toc410132812"/>
      <w:r w:rsidRPr="003E59EB">
        <w:rPr>
          <w:rFonts w:eastAsia="Arial"/>
          <w:szCs w:val="26"/>
          <w:lang w:val="en-US"/>
        </w:rPr>
        <w:t>Phòng chống nước</w:t>
      </w:r>
      <w:bookmarkEnd w:id="63"/>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cần có phương án phòng ngừa để hạn chế đến mức tối thiểu vấn đề nước xâm nhập vào hệ thống của mình.</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4" w:name="_Toc410132813"/>
      <w:r w:rsidRPr="003E59EB">
        <w:rPr>
          <w:rFonts w:eastAsia="Arial"/>
          <w:szCs w:val="26"/>
          <w:lang w:val="en-US"/>
        </w:rPr>
        <w:t>Phòng cháy chữa cháy</w:t>
      </w:r>
      <w:bookmarkEnd w:id="64"/>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VNPT có phương án phòng ngừa để ngăn chặn và dập tắt lửa hay các thảm họa khác có thể gây cháy hay khói. Hệ thống phòng cháy của VNPT cần được thiết kế để phù hợp với tiêu chuẩn phòng cháy chữa cháy. </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5" w:name="_Toc410132814"/>
      <w:r w:rsidRPr="003E59EB">
        <w:rPr>
          <w:rFonts w:eastAsia="Arial"/>
          <w:szCs w:val="26"/>
          <w:lang w:val="en-US"/>
        </w:rPr>
        <w:t>Phương tiện lưu trữ</w:t>
      </w:r>
      <w:bookmarkEnd w:id="65"/>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Tất cả các sản phẩm lưu trữ thông tin về phần mềm và dữ liệu, kiểm toán, tư liệu hay thông tin dự phòng được lưu giữ trong phương tiện của VNPT hoặc trong một phương tiện lưu trữ được đảm bảo an ninh với việc triển khai các phương tiện vật lí và các điều khiển truy cập để hạn chế các truy cập tới các công việc có tính thẩm quyền, và bảo vệ các phương tiện lưu trữ không bị phá hủy(do nước, lửa, điện trường…)</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6" w:name="_Toc410132815"/>
      <w:r w:rsidRPr="003E59EB">
        <w:rPr>
          <w:rFonts w:eastAsia="Arial"/>
          <w:szCs w:val="26"/>
          <w:lang w:val="en-US"/>
        </w:rPr>
        <w:t>Tiêu hủy rác</w:t>
      </w:r>
      <w:bookmarkEnd w:id="66"/>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Các tài liệu và tài nguyên nhạy cảm cần được cắt thành miếng vụn trước khi hủy. Các phương tiện thu thập hay truyền các thông tin nhạy cảm cần được làm cho </w:t>
      </w:r>
      <w:r w:rsidRPr="003E59EB">
        <w:rPr>
          <w:rFonts w:ascii="Times New Roman" w:hAnsi="Times New Roman" w:cs="Times New Roman"/>
          <w:sz w:val="26"/>
          <w:szCs w:val="26"/>
        </w:rPr>
        <w:lastRenderedPageBreak/>
        <w:t>không thể truy cập được trước khi phá hủy. Các loại rác khác được tiêu hủy đạt yêu cầu về tiêu hủy rác thông thường của VNPT.</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7" w:name="_Toc410132816"/>
      <w:r w:rsidRPr="003E59EB">
        <w:rPr>
          <w:rFonts w:eastAsia="Arial"/>
          <w:szCs w:val="26"/>
          <w:lang w:val="en-US"/>
        </w:rPr>
        <w:t>Backup offsite</w:t>
      </w:r>
      <w:bookmarkEnd w:id="67"/>
    </w:p>
    <w:p w:rsidR="00DD6637"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Hệ thống dự phòng</w:t>
      </w:r>
      <w:r w:rsidR="00301AE1">
        <w:rPr>
          <w:rFonts w:ascii="Times New Roman" w:hAnsi="Times New Roman" w:cs="Times New Roman"/>
          <w:sz w:val="26"/>
          <w:szCs w:val="26"/>
        </w:rPr>
        <w:t xml:space="preserve"> </w:t>
      </w:r>
      <w:r w:rsidRPr="003E59EB">
        <w:rPr>
          <w:rFonts w:ascii="Times New Roman" w:hAnsi="Times New Roman" w:cs="Times New Roman"/>
          <w:sz w:val="26"/>
          <w:szCs w:val="26"/>
        </w:rPr>
        <w:t xml:space="preserve">(back up) cho dịch vụ VNPT-CA cũng được xây dựng về mặt chức năng giống hệt hệ thống chính thức được đặt ở xa hệ thống chính thức. </w:t>
      </w:r>
    </w:p>
    <w:p w:rsidR="00A14A6E" w:rsidRPr="00A14A6E" w:rsidRDefault="00A14A6E" w:rsidP="00A14A6E">
      <w:pPr>
        <w:spacing w:line="312" w:lineRule="auto"/>
        <w:ind w:left="709"/>
        <w:rPr>
          <w:rFonts w:ascii="Times New Roman" w:hAnsi="Times New Roman" w:cs="Times New Roman"/>
          <w:sz w:val="26"/>
          <w:szCs w:val="26"/>
        </w:rPr>
      </w:pPr>
      <w:r w:rsidRPr="00A14A6E">
        <w:rPr>
          <w:rFonts w:ascii="Times New Roman" w:hAnsi="Times New Roman" w:cs="Times New Roman"/>
          <w:sz w:val="26"/>
          <w:szCs w:val="26"/>
        </w:rPr>
        <w:t>Hệ thống cung cấp dịch vụ VNPT-CA có các địa điểm đặt thiết bị như sau:</w:t>
      </w:r>
    </w:p>
    <w:p w:rsidR="00A14A6E" w:rsidRPr="00A14A6E" w:rsidRDefault="00A14A6E" w:rsidP="00A14A6E">
      <w:pPr>
        <w:pStyle w:val="ListParagraph"/>
        <w:numPr>
          <w:ilvl w:val="0"/>
          <w:numId w:val="48"/>
        </w:numPr>
        <w:spacing w:before="120" w:after="120" w:line="360" w:lineRule="auto"/>
        <w:ind w:left="1080"/>
        <w:jc w:val="both"/>
        <w:rPr>
          <w:rFonts w:eastAsiaTheme="minorEastAsia"/>
          <w:sz w:val="26"/>
          <w:szCs w:val="26"/>
          <w:lang w:val="en-US" w:eastAsia="ko-KR"/>
        </w:rPr>
      </w:pPr>
      <w:r w:rsidRPr="00A14A6E">
        <w:rPr>
          <w:rFonts w:eastAsiaTheme="minorEastAsia"/>
          <w:sz w:val="26"/>
          <w:szCs w:val="26"/>
          <w:lang w:val="en-US" w:eastAsia="ko-KR"/>
        </w:rPr>
        <w:t>Hệ thống chính của dịch vụ VNPT-CA được đặt tại IDC Nam Thăng Long: Lô B2-1-5 và B2-1-6, Khu công nghiệp Nam Thăng Long, phường Thụy Phương, quận Bắc Từ Liêm, Hà Nội.</w:t>
      </w:r>
    </w:p>
    <w:p w:rsidR="00A14A6E" w:rsidRPr="00A14A6E" w:rsidRDefault="00A14A6E" w:rsidP="00A14A6E">
      <w:pPr>
        <w:pStyle w:val="ListParagraph"/>
        <w:numPr>
          <w:ilvl w:val="0"/>
          <w:numId w:val="48"/>
        </w:numPr>
        <w:spacing w:before="120" w:after="0" w:line="312" w:lineRule="auto"/>
        <w:ind w:left="1080"/>
        <w:jc w:val="both"/>
        <w:rPr>
          <w:sz w:val="26"/>
          <w:szCs w:val="26"/>
        </w:rPr>
      </w:pPr>
      <w:r w:rsidRPr="00A14A6E">
        <w:rPr>
          <w:rFonts w:eastAsiaTheme="minorEastAsia"/>
          <w:sz w:val="26"/>
          <w:szCs w:val="26"/>
          <w:lang w:val="en-US" w:eastAsia="ko-KR"/>
        </w:rPr>
        <w:t>Hệ thống dự phòng (back up) cho dịch vụ VNPT-CA được đặt</w:t>
      </w:r>
      <w:r w:rsidRPr="00A14A6E">
        <w:rPr>
          <w:rFonts w:eastAsiaTheme="minorEastAsia" w:hint="eastAsia"/>
          <w:sz w:val="26"/>
          <w:szCs w:val="26"/>
          <w:lang w:val="en-US" w:eastAsia="ko-KR"/>
        </w:rPr>
        <w:t xml:space="preserve"> </w:t>
      </w:r>
      <w:r w:rsidRPr="00A14A6E">
        <w:rPr>
          <w:rFonts w:eastAsiaTheme="minorEastAsia"/>
          <w:sz w:val="26"/>
          <w:szCs w:val="26"/>
          <w:lang w:val="en-US" w:eastAsia="ko-KR"/>
        </w:rPr>
        <w:t>tại IDC Tân Thuận: Lô Va.02c-03a, đường 24, khu chế xuất Tân Thuận, phường Tân Thuận Đông, quận 7, Thành phố Hồ Chí Minh.</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68" w:name="_Toc410132817"/>
      <w:r w:rsidRPr="008530B4">
        <w:rPr>
          <w:rFonts w:cs="Times New Roman"/>
          <w:sz w:val="26"/>
        </w:rPr>
        <w:t>Q</w:t>
      </w:r>
      <w:r w:rsidRPr="003E59EB">
        <w:rPr>
          <w:rFonts w:cs="Times New Roman"/>
          <w:sz w:val="26"/>
        </w:rPr>
        <w:t>uy chế làm việc</w:t>
      </w:r>
      <w:bookmarkEnd w:id="68"/>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69" w:name="_Toc410132818"/>
      <w:r w:rsidRPr="003E59EB">
        <w:rPr>
          <w:rFonts w:eastAsia="Arial"/>
          <w:szCs w:val="26"/>
          <w:lang w:val="en-US"/>
        </w:rPr>
        <w:t>Tạo khóa và phân phối khóa</w:t>
      </w:r>
      <w:bookmarkEnd w:id="69"/>
    </w:p>
    <w:p w:rsidR="00DD6637" w:rsidRPr="003E59EB" w:rsidRDefault="00DD6637" w:rsidP="008D1936">
      <w:pPr>
        <w:pStyle w:val="Heading4"/>
        <w:numPr>
          <w:ilvl w:val="3"/>
          <w:numId w:val="1"/>
        </w:numPr>
        <w:spacing w:before="0" w:after="0" w:line="312" w:lineRule="auto"/>
        <w:ind w:left="851" w:hanging="851"/>
        <w:jc w:val="both"/>
        <w:rPr>
          <w:szCs w:val="26"/>
        </w:rPr>
      </w:pPr>
      <w:bookmarkStart w:id="70" w:name="_Toc410132819"/>
      <w:r w:rsidRPr="003E59EB">
        <w:rPr>
          <w:szCs w:val="26"/>
          <w:lang w:val="en-US"/>
        </w:rPr>
        <w:t>Tạo cặp khóa</w:t>
      </w:r>
      <w:bookmarkEnd w:id="70"/>
    </w:p>
    <w:p w:rsidR="00653026" w:rsidRPr="00CF02B1" w:rsidRDefault="00653026" w:rsidP="00653026">
      <w:pPr>
        <w:pStyle w:val="ListParagraph"/>
        <w:tabs>
          <w:tab w:val="left" w:pos="1080"/>
        </w:tabs>
        <w:spacing w:line="314" w:lineRule="auto"/>
        <w:ind w:left="360"/>
        <w:jc w:val="both"/>
        <w:rPr>
          <w:sz w:val="26"/>
          <w:szCs w:val="26"/>
        </w:rPr>
      </w:pPr>
      <w:bookmarkStart w:id="71" w:name="_Toc410132820"/>
      <w:r w:rsidRPr="00CF02B1">
        <w:rPr>
          <w:sz w:val="26"/>
          <w:szCs w:val="26"/>
        </w:rPr>
        <w:t xml:space="preserve">Đối với cặp khóa của thuê bao, có hai phương án: </w:t>
      </w:r>
    </w:p>
    <w:p w:rsidR="0093364A" w:rsidRPr="009D4459" w:rsidRDefault="00653026" w:rsidP="009D4459">
      <w:pPr>
        <w:pStyle w:val="ListParagraph"/>
        <w:numPr>
          <w:ilvl w:val="0"/>
          <w:numId w:val="46"/>
        </w:numPr>
        <w:tabs>
          <w:tab w:val="left" w:pos="1080"/>
        </w:tabs>
        <w:spacing w:before="0" w:after="0" w:line="319" w:lineRule="auto"/>
        <w:ind w:left="720"/>
        <w:jc w:val="both"/>
        <w:rPr>
          <w:rFonts w:eastAsiaTheme="minorEastAsia"/>
          <w:sz w:val="26"/>
          <w:szCs w:val="26"/>
          <w:lang w:eastAsia="ko-KR"/>
        </w:rPr>
      </w:pPr>
      <w:r w:rsidRPr="009D4459">
        <w:rPr>
          <w:rFonts w:eastAsiaTheme="minorEastAsia"/>
          <w:sz w:val="26"/>
          <w:szCs w:val="26"/>
          <w:lang w:eastAsia="ko-KR"/>
        </w:rPr>
        <w:t xml:space="preserve">Cặp khóa được sinh ở phía thuê bao: </w:t>
      </w:r>
      <w:r w:rsidR="0093364A" w:rsidRPr="009D4459">
        <w:rPr>
          <w:rFonts w:eastAsia="Arial Unicode MS"/>
          <w:sz w:val="26"/>
          <w:szCs w:val="26"/>
        </w:rPr>
        <w:t xml:space="preserve">tạo bên phía thuê bao hoặc </w:t>
      </w:r>
      <w:r w:rsidR="000F523A" w:rsidRPr="009D4459">
        <w:rPr>
          <w:rFonts w:eastAsia="Arial Unicode MS"/>
          <w:sz w:val="26"/>
          <w:szCs w:val="26"/>
        </w:rPr>
        <w:t>trong</w:t>
      </w:r>
      <w:r w:rsidR="0093364A" w:rsidRPr="009D4459">
        <w:rPr>
          <w:rFonts w:eastAsia="Arial Unicode MS"/>
          <w:sz w:val="26"/>
          <w:szCs w:val="26"/>
        </w:rPr>
        <w:t xml:space="preserve"> USB Token trong trường hợp thuê bao có thỏa thuận cho phép tạ</w:t>
      </w:r>
      <w:r w:rsidR="00FF4582" w:rsidRPr="009D4459">
        <w:rPr>
          <w:rFonts w:eastAsia="Arial Unicode MS"/>
          <w:sz w:val="26"/>
          <w:szCs w:val="26"/>
        </w:rPr>
        <w:t>o khóa của</w:t>
      </w:r>
      <w:r w:rsidR="0093364A" w:rsidRPr="009D4459">
        <w:rPr>
          <w:rFonts w:eastAsia="Arial Unicode MS"/>
          <w:sz w:val="26"/>
          <w:szCs w:val="26"/>
        </w:rPr>
        <w:t xml:space="preserve"> </w:t>
      </w:r>
      <w:r w:rsidR="00072506" w:rsidRPr="009D4459">
        <w:rPr>
          <w:rFonts w:eastAsia="Arial Unicode MS"/>
          <w:sz w:val="26"/>
          <w:szCs w:val="26"/>
        </w:rPr>
        <w:t>VNPT-CA.</w:t>
      </w:r>
      <w:r w:rsidR="0093364A" w:rsidRPr="009D4459">
        <w:rPr>
          <w:rFonts w:eastAsiaTheme="minorEastAsia"/>
          <w:sz w:val="26"/>
          <w:szCs w:val="26"/>
          <w:lang w:eastAsia="ko-KR"/>
        </w:rPr>
        <w:t xml:space="preserve"> </w:t>
      </w:r>
    </w:p>
    <w:p w:rsidR="00653026" w:rsidRPr="0093364A" w:rsidRDefault="00653026" w:rsidP="009D4459">
      <w:pPr>
        <w:pStyle w:val="ListParagraph"/>
        <w:numPr>
          <w:ilvl w:val="0"/>
          <w:numId w:val="46"/>
        </w:numPr>
        <w:tabs>
          <w:tab w:val="left" w:pos="1080"/>
        </w:tabs>
        <w:spacing w:before="0" w:after="0" w:line="319" w:lineRule="auto"/>
        <w:ind w:left="720"/>
        <w:jc w:val="both"/>
        <w:rPr>
          <w:rFonts w:eastAsiaTheme="minorEastAsia"/>
          <w:sz w:val="26"/>
          <w:szCs w:val="26"/>
          <w:lang w:eastAsia="ko-KR"/>
        </w:rPr>
      </w:pPr>
      <w:r w:rsidRPr="0093364A">
        <w:rPr>
          <w:rFonts w:eastAsiaTheme="minorEastAsia"/>
          <w:sz w:val="26"/>
          <w:szCs w:val="26"/>
          <w:lang w:eastAsia="ko-KR"/>
        </w:rPr>
        <w:t>Trường hợp sinh khóa phía VNPT-CA: cặp khóa sẽ được sinh ra bên trong thiết bị</w:t>
      </w:r>
      <w:r w:rsidR="000E6480" w:rsidRPr="0093364A">
        <w:rPr>
          <w:rFonts w:eastAsiaTheme="minorEastAsia"/>
          <w:sz w:val="26"/>
          <w:szCs w:val="26"/>
          <w:lang w:eastAsia="ko-KR"/>
        </w:rPr>
        <w:t xml:space="preserve"> phần cứng đạt chuẩn FIPS 140-2 level </w:t>
      </w:r>
      <w:r w:rsidR="006F3A89">
        <w:rPr>
          <w:rFonts w:eastAsiaTheme="minorEastAsia"/>
          <w:sz w:val="26"/>
          <w:szCs w:val="26"/>
          <w:lang w:val="en-US" w:eastAsia="ko-KR"/>
        </w:rPr>
        <w:t>2 hoặc 3</w:t>
      </w:r>
      <w:r w:rsidR="000E6480" w:rsidRPr="0093364A">
        <w:rPr>
          <w:rFonts w:eastAsiaTheme="minorEastAsia"/>
          <w:sz w:val="26"/>
          <w:szCs w:val="26"/>
          <w:lang w:eastAsia="ko-KR"/>
        </w:rPr>
        <w:t>,</w:t>
      </w:r>
      <w:r w:rsidRPr="0093364A">
        <w:rPr>
          <w:rFonts w:eastAsiaTheme="minorEastAsia"/>
          <w:sz w:val="26"/>
          <w:szCs w:val="26"/>
          <w:lang w:eastAsia="ko-KR"/>
        </w:rPr>
        <w:t xml:space="preserve"> theo đúng tiêu chuẩn PKCS #1 phiên bản 2.1 trong Thông tư 06/2015/TT-BTTTT. Thiết bị Usb Token sau đó được chuyển tận tay cho khách hàng.</w:t>
      </w:r>
    </w:p>
    <w:p w:rsidR="00DD6637" w:rsidRPr="004437BE" w:rsidRDefault="00DD6637" w:rsidP="008D1936">
      <w:pPr>
        <w:pStyle w:val="Heading4"/>
        <w:numPr>
          <w:ilvl w:val="3"/>
          <w:numId w:val="1"/>
        </w:numPr>
        <w:spacing w:before="0" w:after="0" w:line="312" w:lineRule="auto"/>
        <w:ind w:left="851" w:hanging="851"/>
        <w:jc w:val="both"/>
        <w:rPr>
          <w:szCs w:val="26"/>
        </w:rPr>
      </w:pPr>
      <w:r w:rsidRPr="004437BE">
        <w:rPr>
          <w:szCs w:val="26"/>
        </w:rPr>
        <w:t>Chuyển giao khóa bí mật cho thuê bao</w:t>
      </w:r>
      <w:bookmarkEnd w:id="71"/>
    </w:p>
    <w:p w:rsidR="00DD6637" w:rsidRPr="004437BE" w:rsidRDefault="00DD6637" w:rsidP="009B757E">
      <w:pPr>
        <w:spacing w:after="0" w:line="312" w:lineRule="auto"/>
        <w:ind w:left="851"/>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 xml:space="preserve">Khi cặp khóa của người dùng cuối được tạo ra bởi chính người dùng, quá trình chuyển giao khóa bí mật tới người dùng cuối là không cần thiết. </w:t>
      </w:r>
    </w:p>
    <w:p w:rsidR="007C7C7A" w:rsidRPr="004437BE" w:rsidRDefault="007C7C7A" w:rsidP="009B757E">
      <w:pPr>
        <w:spacing w:after="0" w:line="312" w:lineRule="auto"/>
        <w:ind w:left="851"/>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Trường hợp cặp khóa được sinh tại VNPT, VNPT sẽ có phương án vận chuyển cặp khóa an toàn tới thuê bao.</w:t>
      </w:r>
    </w:p>
    <w:p w:rsidR="00DD6637" w:rsidRPr="004437BE" w:rsidRDefault="00DD6637" w:rsidP="008D1936">
      <w:pPr>
        <w:pStyle w:val="Heading4"/>
        <w:numPr>
          <w:ilvl w:val="3"/>
          <w:numId w:val="1"/>
        </w:numPr>
        <w:spacing w:before="0" w:after="0" w:line="312" w:lineRule="auto"/>
        <w:ind w:left="851" w:hanging="851"/>
        <w:jc w:val="both"/>
        <w:rPr>
          <w:szCs w:val="26"/>
        </w:rPr>
      </w:pPr>
      <w:bookmarkStart w:id="72" w:name="_Toc410132821"/>
      <w:r w:rsidRPr="004437BE">
        <w:rPr>
          <w:szCs w:val="26"/>
        </w:rPr>
        <w:t>Chuyển giao khóa công khai tới nhà ban hành chứng thư</w:t>
      </w:r>
      <w:bookmarkEnd w:id="72"/>
    </w:p>
    <w:p w:rsidR="00DD6637" w:rsidRDefault="00DD6637" w:rsidP="009B757E">
      <w:pPr>
        <w:spacing w:after="0" w:line="312" w:lineRule="auto"/>
        <w:ind w:left="851"/>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 xml:space="preserve">Thuê bao sử dụng cuối và RA trình khóa công khai của họ tới VNPT cho các chứng thư </w:t>
      </w:r>
      <w:r w:rsidR="002417EC" w:rsidRPr="002417EC">
        <w:rPr>
          <w:rFonts w:ascii="Times New Roman" w:hAnsi="Times New Roman" w:cs="Times New Roman"/>
          <w:sz w:val="26"/>
          <w:szCs w:val="26"/>
          <w:lang w:val="vi-VN"/>
        </w:rPr>
        <w:t>s</w:t>
      </w:r>
      <w:r w:rsidR="002417EC" w:rsidRPr="009B678B">
        <w:rPr>
          <w:rFonts w:ascii="Times New Roman" w:hAnsi="Times New Roman" w:cs="Times New Roman"/>
          <w:sz w:val="26"/>
          <w:szCs w:val="26"/>
          <w:lang w:val="vi-VN"/>
        </w:rPr>
        <w:t>ố</w:t>
      </w:r>
      <w:r w:rsidRPr="004437BE">
        <w:rPr>
          <w:rFonts w:ascii="Times New Roman" w:hAnsi="Times New Roman" w:cs="Times New Roman"/>
          <w:sz w:val="26"/>
          <w:szCs w:val="26"/>
          <w:lang w:val="vi-VN"/>
        </w:rPr>
        <w:t xml:space="preserve"> thông qua việc sử dụng yêu cầu ký chứng thư PKCS#10 (CSR) </w:t>
      </w:r>
      <w:r w:rsidR="002417EC" w:rsidRPr="002417EC">
        <w:rPr>
          <w:rFonts w:ascii="Times New Roman" w:hAnsi="Times New Roman" w:cs="Times New Roman"/>
          <w:sz w:val="26"/>
          <w:szCs w:val="26"/>
          <w:lang w:val="vi-VN"/>
        </w:rPr>
        <w:t xml:space="preserve">. </w:t>
      </w:r>
    </w:p>
    <w:p w:rsidR="009B678B" w:rsidRPr="009B678B" w:rsidRDefault="009B678B" w:rsidP="009B757E">
      <w:pPr>
        <w:spacing w:after="0" w:line="312" w:lineRule="auto"/>
        <w:ind w:left="851"/>
        <w:jc w:val="both"/>
        <w:rPr>
          <w:rFonts w:ascii="Times New Roman" w:hAnsi="Times New Roman" w:cs="Times New Roman"/>
          <w:sz w:val="26"/>
          <w:szCs w:val="26"/>
          <w:lang w:val="vi-VN"/>
        </w:rPr>
      </w:pPr>
      <w:r w:rsidRPr="009B678B">
        <w:rPr>
          <w:rFonts w:ascii="Times New Roman" w:hAnsi="Times New Roman" w:cs="Times New Roman"/>
          <w:sz w:val="26"/>
          <w:szCs w:val="26"/>
          <w:lang w:val="vi-VN"/>
        </w:rPr>
        <w:t>Nếu cặp khóa được tạo phìa VNPT, việc gửi khóa công khai là không cần thiết.</w:t>
      </w:r>
    </w:p>
    <w:p w:rsidR="002417EC" w:rsidRPr="004437BE" w:rsidRDefault="002417EC" w:rsidP="009B757E">
      <w:pPr>
        <w:spacing w:after="0" w:line="312" w:lineRule="auto"/>
        <w:ind w:left="851"/>
        <w:jc w:val="both"/>
        <w:rPr>
          <w:rFonts w:ascii="Times New Roman" w:hAnsi="Times New Roman" w:cs="Times New Roman"/>
          <w:sz w:val="26"/>
          <w:szCs w:val="26"/>
          <w:lang w:val="vi-VN"/>
        </w:rPr>
      </w:pPr>
    </w:p>
    <w:p w:rsidR="00DD6637" w:rsidRPr="004437BE" w:rsidRDefault="00DD6637" w:rsidP="008D1936">
      <w:pPr>
        <w:pStyle w:val="Heading4"/>
        <w:numPr>
          <w:ilvl w:val="3"/>
          <w:numId w:val="1"/>
        </w:numPr>
        <w:spacing w:before="0" w:after="0" w:line="312" w:lineRule="auto"/>
        <w:ind w:left="851" w:hanging="851"/>
        <w:jc w:val="both"/>
        <w:rPr>
          <w:szCs w:val="26"/>
        </w:rPr>
      </w:pPr>
      <w:bookmarkStart w:id="73" w:name="_Toc410132822"/>
      <w:r w:rsidRPr="004437BE">
        <w:rPr>
          <w:szCs w:val="26"/>
        </w:rPr>
        <w:t xml:space="preserve">Chuyển giao khóa công </w:t>
      </w:r>
      <w:r w:rsidR="0037320E" w:rsidRPr="004437BE">
        <w:rPr>
          <w:szCs w:val="26"/>
        </w:rPr>
        <w:t>khai</w:t>
      </w:r>
      <w:r w:rsidRPr="004437BE">
        <w:rPr>
          <w:szCs w:val="26"/>
        </w:rPr>
        <w:t xml:space="preserve"> tới các đối tác RP</w:t>
      </w:r>
      <w:bookmarkEnd w:id="73"/>
    </w:p>
    <w:p w:rsidR="00DD6637" w:rsidRPr="004437BE" w:rsidRDefault="00DD6637" w:rsidP="009B757E">
      <w:pPr>
        <w:spacing w:after="0" w:line="312" w:lineRule="auto"/>
        <w:ind w:left="851"/>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 xml:space="preserve">Dịch vụ VNPT-CA tạo chứng thư CA cho các PCA và chứng thư gốc là sẵn có với những thuê bao và các bên đối tác thông qua phần mềm trình duyệt web. </w:t>
      </w:r>
      <w:r w:rsidRPr="004437BE">
        <w:rPr>
          <w:rFonts w:ascii="Times New Roman" w:hAnsi="Times New Roman" w:cs="Times New Roman"/>
          <w:sz w:val="26"/>
          <w:szCs w:val="26"/>
          <w:lang w:val="vi-VN"/>
        </w:rPr>
        <w:lastRenderedPageBreak/>
        <w:t>Khi chứng thư PCA và root CA mới được tạo ra, VNPT cung cấp những chứng thư mới đó cho các nhà sản xuất trình duyệt để tích hợp vào trong bản mới hay các bản cập nhật.</w:t>
      </w:r>
    </w:p>
    <w:p w:rsidR="00DD6637" w:rsidRPr="004437BE" w:rsidRDefault="00DD6637" w:rsidP="009B757E">
      <w:pPr>
        <w:spacing w:after="0" w:line="312" w:lineRule="auto"/>
        <w:ind w:left="851"/>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Dịch vụ VNPT-CA thường cung cấp các chuỗi chứng thư đầy đủ(bao gồm cả chứng thư ban hành và các CA trong cùng chuỗi) tới người sử dụng cuối dựa trên việc ban hành chứng thư. Các chứng thư của dịch vụ VNPT-CA cũng có thể download từ thư mục LDAP VNPT-CA tại địa chỉ</w:t>
      </w:r>
      <w:r w:rsidR="00DA56AB" w:rsidRPr="004437BE">
        <w:rPr>
          <w:rFonts w:ascii="Times New Roman" w:hAnsi="Times New Roman" w:cs="Times New Roman" w:hint="eastAsia"/>
          <w:sz w:val="26"/>
          <w:szCs w:val="26"/>
          <w:lang w:val="vi-VN"/>
        </w:rPr>
        <w:t>.</w:t>
      </w:r>
    </w:p>
    <w:p w:rsidR="00DD6637" w:rsidRPr="003E59EB" w:rsidRDefault="00DD6637" w:rsidP="008D1936">
      <w:pPr>
        <w:pStyle w:val="Heading3"/>
        <w:numPr>
          <w:ilvl w:val="2"/>
          <w:numId w:val="1"/>
        </w:numPr>
        <w:spacing w:before="0" w:after="0" w:line="312" w:lineRule="auto"/>
        <w:ind w:left="709"/>
        <w:jc w:val="both"/>
        <w:rPr>
          <w:b w:val="0"/>
          <w:szCs w:val="26"/>
        </w:rPr>
      </w:pPr>
      <w:bookmarkStart w:id="74" w:name="_Toc410132823"/>
      <w:r w:rsidRPr="004437BE">
        <w:rPr>
          <w:rFonts w:eastAsia="Arial"/>
          <w:szCs w:val="26"/>
        </w:rPr>
        <w:t>Lưu trữ thông tin của thuê bao</w:t>
      </w:r>
      <w:bookmarkEnd w:id="74"/>
    </w:p>
    <w:p w:rsidR="00DD6637" w:rsidRPr="002F3B1A" w:rsidRDefault="00DD6637" w:rsidP="003C2BA6">
      <w:pPr>
        <w:spacing w:after="0" w:line="312" w:lineRule="auto"/>
        <w:ind w:left="720"/>
        <w:jc w:val="both"/>
        <w:rPr>
          <w:rFonts w:ascii="Times New Roman" w:hAnsi="Times New Roman" w:cs="Times New Roman"/>
          <w:sz w:val="26"/>
          <w:szCs w:val="26"/>
          <w:lang w:val="vi-VN"/>
        </w:rPr>
      </w:pPr>
      <w:r w:rsidRPr="003C2BA6">
        <w:rPr>
          <w:rFonts w:ascii="Times New Roman" w:hAnsi="Times New Roman" w:cs="Times New Roman"/>
          <w:sz w:val="26"/>
          <w:szCs w:val="26"/>
          <w:lang w:val="vi-VN"/>
        </w:rPr>
        <w:t>Tất cả các thông tin về thuê bao được lưu trữ trong hệ thống cơ sở dữ liệu quan hệ và hệ thống danh bạ</w:t>
      </w:r>
      <w:r w:rsidR="00205D47" w:rsidRPr="000F523A">
        <w:rPr>
          <w:rFonts w:ascii="Times New Roman" w:hAnsi="Times New Roman" w:cs="Times New Roman"/>
          <w:sz w:val="26"/>
          <w:szCs w:val="26"/>
          <w:lang w:val="vi-VN"/>
        </w:rPr>
        <w:t xml:space="preserve"> </w:t>
      </w:r>
      <w:r w:rsidRPr="003C2BA6">
        <w:rPr>
          <w:rFonts w:ascii="Times New Roman" w:hAnsi="Times New Roman" w:cs="Times New Roman"/>
          <w:sz w:val="26"/>
          <w:szCs w:val="26"/>
          <w:lang w:val="vi-VN"/>
        </w:rPr>
        <w:t>(</w:t>
      </w:r>
      <w:r w:rsidR="006346CB" w:rsidRPr="003C2BA6">
        <w:rPr>
          <w:rFonts w:ascii="Times New Roman" w:hAnsi="Times New Roman" w:cs="Times New Roman"/>
          <w:sz w:val="26"/>
          <w:szCs w:val="26"/>
          <w:lang w:val="vi-VN"/>
        </w:rPr>
        <w:t>Oracle Directory Service</w:t>
      </w:r>
      <w:r w:rsidRPr="003C2BA6">
        <w:rPr>
          <w:rFonts w:ascii="Times New Roman" w:hAnsi="Times New Roman" w:cs="Times New Roman"/>
          <w:sz w:val="26"/>
          <w:szCs w:val="26"/>
          <w:lang w:val="vi-VN"/>
        </w:rPr>
        <w:t xml:space="preserve">). </w:t>
      </w:r>
      <w:r w:rsidRPr="002F3B1A">
        <w:rPr>
          <w:rFonts w:ascii="Times New Roman" w:hAnsi="Times New Roman" w:cs="Times New Roman"/>
          <w:sz w:val="26"/>
          <w:szCs w:val="26"/>
          <w:lang w:val="vi-VN"/>
        </w:rPr>
        <w:t>Điều đó cho phép lưu trữ đầy đủ, chính xác và cập nhật thông tin thuê bao phục vụ cho việc cấp chứng thư số có hiệu lực.</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75" w:name="_Toc410132826"/>
      <w:r w:rsidRPr="003E59EB">
        <w:rPr>
          <w:rFonts w:cs="Times New Roman"/>
          <w:sz w:val="26"/>
        </w:rPr>
        <w:t>Nhân sự</w:t>
      </w:r>
      <w:bookmarkEnd w:id="75"/>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76" w:name="_Toc410132827"/>
      <w:r w:rsidRPr="003E59EB">
        <w:rPr>
          <w:rFonts w:eastAsia="Arial"/>
          <w:szCs w:val="26"/>
          <w:lang w:val="en-US"/>
        </w:rPr>
        <w:t>Các thủ tục điều khiển</w:t>
      </w:r>
      <w:bookmarkEnd w:id="76"/>
    </w:p>
    <w:p w:rsidR="00DD6637" w:rsidRPr="003E59EB" w:rsidRDefault="00DD6637" w:rsidP="008D1936">
      <w:pPr>
        <w:pStyle w:val="Heading4"/>
        <w:numPr>
          <w:ilvl w:val="3"/>
          <w:numId w:val="1"/>
        </w:numPr>
        <w:spacing w:before="0" w:after="0" w:line="312" w:lineRule="auto"/>
        <w:ind w:left="851" w:hanging="851"/>
        <w:jc w:val="both"/>
        <w:rPr>
          <w:szCs w:val="26"/>
          <w:lang w:val="en-US"/>
        </w:rPr>
      </w:pPr>
      <w:bookmarkStart w:id="77" w:name="_Toc410132828"/>
      <w:r w:rsidRPr="003E59EB">
        <w:rPr>
          <w:szCs w:val="26"/>
          <w:lang w:val="en-US"/>
        </w:rPr>
        <w:t>Vai trò tin tưởng</w:t>
      </w:r>
      <w:bookmarkEnd w:id="77"/>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Người tin tưởng bao gồm tất cả các nhân viên, kỹ sư tư vấn có sự truy cập tới hay điều khiển quá trình xác thực hoặc mã hóa có thể gây ảnh hưởng lớn tới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Quá trình kiểm tra thông tin trong ứng dụng Chứng thư số</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Việc chấp nhận, từ chối hoặc các xử lý khác của ứng dụng Chứng thư số, thu hồi các yêu cầu, ban hành các thỉnh cầu, hoặc các thông tin về kết nạp.</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Ban hành, thu hồi chứng thư của </w:t>
      </w:r>
      <w:r w:rsidR="00991CCF" w:rsidRPr="003E59EB">
        <w:rPr>
          <w:sz w:val="26"/>
          <w:szCs w:val="26"/>
        </w:rPr>
        <w:t>c</w:t>
      </w:r>
      <w:r w:rsidRPr="003E59EB">
        <w:rPr>
          <w:sz w:val="26"/>
          <w:szCs w:val="26"/>
        </w:rPr>
        <w:t>ác nhân viên có truy cập tới các thành phần bị hạn chế của hệ thống.</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Chuyển giao thông tin hoặc yêu cầu của các thuê bao</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Người tin tưởng bao gồm, nhưng không giới hạn các thành phần sau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Các nhân viên dịch vụ thuê bao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Các nhân viên điều hành công việc mã hóa</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Các nhân viên an ninh.</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Các nhân viên bảo mật hệ thống</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Các kĩ sư được chỉ định.</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Ủy viên ban quản trị được chỉ định để quản lý lai lịch tin cậy.</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coi những thành phần nhân viên được phân loại trong thành phần này là những người được  tin tưởng(Trusted persons) có vị trí được tin tưởng(Trusted position). Những người muốn trở thành những người được tin tưởng bằng cách đạt được những vị trí tin tưởng cần hoàn thành thành công những yêu cầu được chỉ ra trong CP này.</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78" w:name="_Toc410132829"/>
      <w:r w:rsidRPr="003E59EB">
        <w:rPr>
          <w:szCs w:val="26"/>
        </w:rPr>
        <w:lastRenderedPageBreak/>
        <w:t>Số lượng người yêu cầu cho mỗi công việc</w:t>
      </w:r>
      <w:bookmarkEnd w:id="78"/>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đã thiết lập, duy trì và có các yêu cầu nghiêm ngặt về thủ tục điều khiển để đảm bảo sự phân công nhiệm vụ dựa trên khả năng làm việc và đã chỉ ra rằng nhiều người được tin tưởng sẽ cùng thực hiện các công việc có tính chất nhạy cảm.</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79" w:name="_Toc410132830"/>
      <w:r w:rsidRPr="003E59EB">
        <w:rPr>
          <w:szCs w:val="26"/>
        </w:rPr>
        <w:t>Nhận dạng và xác thực các vai trò</w:t>
      </w:r>
      <w:bookmarkEnd w:id="79"/>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Với tất cả những người muốn được trở thành người được tin tưởng, quá trình phê chuẩn nhận dạng được thực hiện qua sự hiện diện về mặt con người (hay vật lí) của những người này trước khi những người được tin tưởng thực hiện hay các thủ tục an ninh và một quá trình kiểm tra thông thường(như hộ chiếu hay giấy phép lái xe). </w:t>
      </w:r>
      <w:r w:rsidR="00991CCF" w:rsidRPr="003E59EB">
        <w:rPr>
          <w:rFonts w:ascii="Times New Roman" w:hAnsi="Times New Roman" w:cs="Times New Roman"/>
          <w:sz w:val="26"/>
          <w:szCs w:val="26"/>
          <w:lang w:val="vi-VN"/>
        </w:rPr>
        <w:t>Thủ tục n</w:t>
      </w:r>
      <w:r w:rsidRPr="003E59EB">
        <w:rPr>
          <w:rFonts w:ascii="Times New Roman" w:hAnsi="Times New Roman" w:cs="Times New Roman"/>
          <w:sz w:val="26"/>
          <w:szCs w:val="26"/>
          <w:lang w:val="vi-VN"/>
        </w:rPr>
        <w:t xml:space="preserve">hận dạng sẽ được </w:t>
      </w:r>
      <w:r w:rsidR="00991CCF" w:rsidRPr="003E59EB">
        <w:rPr>
          <w:rFonts w:ascii="Times New Roman" w:hAnsi="Times New Roman" w:cs="Times New Roman"/>
          <w:sz w:val="26"/>
          <w:szCs w:val="26"/>
          <w:lang w:val="vi-VN"/>
        </w:rPr>
        <w:t xml:space="preserve">tiến hành sâu thêm </w:t>
      </w:r>
      <w:r w:rsidRPr="003E59EB">
        <w:rPr>
          <w:rFonts w:ascii="Times New Roman" w:hAnsi="Times New Roman" w:cs="Times New Roman"/>
          <w:sz w:val="26"/>
          <w:szCs w:val="26"/>
          <w:lang w:val="vi-VN"/>
        </w:rPr>
        <w:t>một mức nữa thông qua thủ tục kiểm tra lai lịch.</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đảm bảo những nhân viên đạt được vị trí tin tưởng và bộ phận phê chuẩn được giao trước khi những nhân viên này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Được cấp phép truy cập tới các tiện nghi cần thiết.</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Được cấp các tài liệu điện tử để có thể truy cập đến và thực hiện một số chức năng trên VNPT,</w:t>
      </w:r>
      <w:r w:rsidR="00D54685">
        <w:rPr>
          <w:sz w:val="26"/>
          <w:szCs w:val="26"/>
          <w:lang w:val="en-US"/>
        </w:rPr>
        <w:t xml:space="preserve"> </w:t>
      </w:r>
      <w:r w:rsidRPr="003E59EB">
        <w:rPr>
          <w:sz w:val="26"/>
          <w:szCs w:val="26"/>
        </w:rPr>
        <w:t>RA hay các hệ thống IT khác.</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80" w:name="_Toc410132831"/>
      <w:r w:rsidRPr="003E59EB">
        <w:rPr>
          <w:rFonts w:eastAsia="Arial"/>
          <w:szCs w:val="26"/>
          <w:lang w:val="en-US"/>
        </w:rPr>
        <w:t>Các điều khiển nhân viên</w:t>
      </w:r>
      <w:bookmarkEnd w:id="80"/>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 xml:space="preserve">Những cá nhân muốn trở thành người được tin tưởng giao trọng trách trong hệ thống cung cấp dịch vụ VNPT-CA cần phải chứng minh mình có được lai lịch phù hợp, có phẩm chất tốt và kinh nghiệm cần thiết để thực hiện tốt các yêu cầu cầu công việc trong tương lai, cũng như việc được tin tưởng, nếu có, cần thiết để thực hiện các dịch vụ về chứng thư theo hợp đồng quản lí. Quá trình kiểm tra lai lịch được lặp đi lặp lại trong vòng 5 năm với những nhân viên nắm giữ vị trí được tin tưởng. </w:t>
      </w:r>
    </w:p>
    <w:p w:rsidR="00DD6637" w:rsidRPr="003E59EB" w:rsidRDefault="00DD6637" w:rsidP="008D1936">
      <w:pPr>
        <w:pStyle w:val="Heading4"/>
        <w:numPr>
          <w:ilvl w:val="3"/>
          <w:numId w:val="1"/>
        </w:numPr>
        <w:spacing w:before="0" w:after="0" w:line="312" w:lineRule="auto"/>
        <w:ind w:left="851" w:hanging="851"/>
        <w:jc w:val="both"/>
        <w:rPr>
          <w:szCs w:val="26"/>
          <w:lang w:val="en-US"/>
        </w:rPr>
      </w:pPr>
      <w:bookmarkStart w:id="81" w:name="_Toc410132832"/>
      <w:r w:rsidRPr="003E59EB">
        <w:rPr>
          <w:szCs w:val="26"/>
          <w:lang w:val="en-US"/>
        </w:rPr>
        <w:t>Yêu cầu phẩm chất, kinh nghiệm và sự tin tưởng</w:t>
      </w:r>
      <w:bookmarkEnd w:id="81"/>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 xml:space="preserve">VNPT yêu cầu những nhân viên muốn được trở thành người được tin tưởng </w:t>
      </w:r>
      <w:r w:rsidR="00777C80" w:rsidRPr="003E59EB">
        <w:rPr>
          <w:rFonts w:ascii="Times New Roman" w:hAnsi="Times New Roman" w:cs="Times New Roman"/>
          <w:sz w:val="26"/>
          <w:szCs w:val="26"/>
        </w:rPr>
        <w:t>chứng</w:t>
      </w:r>
      <w:r w:rsidRPr="003E59EB">
        <w:rPr>
          <w:rFonts w:ascii="Times New Roman" w:hAnsi="Times New Roman" w:cs="Times New Roman"/>
          <w:sz w:val="26"/>
          <w:szCs w:val="26"/>
        </w:rPr>
        <w:t>minh được lai lịch tốt, có phẩm chất tốt và kinh nghiệm cần thiết để thực hiện tốt các yêu cầu công việc trong tương lai, cũng như việc được tin tưởng, nếu có, cần thiết để thực hiện các dịch vụ về chứng thư theo hợp đồng quản lí.</w:t>
      </w:r>
    </w:p>
    <w:p w:rsidR="00DD6637" w:rsidRPr="003E59EB" w:rsidRDefault="00DD6637" w:rsidP="008D1936">
      <w:pPr>
        <w:pStyle w:val="Heading4"/>
        <w:numPr>
          <w:ilvl w:val="3"/>
          <w:numId w:val="1"/>
        </w:numPr>
        <w:spacing w:before="0" w:after="0" w:line="312" w:lineRule="auto"/>
        <w:ind w:left="851" w:hanging="851"/>
        <w:jc w:val="both"/>
        <w:rPr>
          <w:szCs w:val="26"/>
          <w:lang w:val="en-US"/>
        </w:rPr>
      </w:pPr>
      <w:bookmarkStart w:id="82" w:name="_Toc410132833"/>
      <w:r w:rsidRPr="003E59EB">
        <w:rPr>
          <w:szCs w:val="26"/>
          <w:lang w:val="en-US"/>
        </w:rPr>
        <w:t>Thủ tục kiểm tra lai lịch</w:t>
      </w:r>
      <w:bookmarkEnd w:id="82"/>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Trước khi cấp vai trò được tin tưởng cho một nhân viên, VNPT thực hiện việc kiểm tra lai lịch gồm các yếu tố sau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Giấy xác nhận của địa phương về cá nhân, gia đình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Sự xác nhận của nhân viên </w:t>
      </w:r>
      <w:r w:rsidR="00991CCF" w:rsidRPr="003E59EB">
        <w:rPr>
          <w:sz w:val="26"/>
          <w:szCs w:val="26"/>
        </w:rPr>
        <w:t>đã từng làm việc</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Kiểm tra tham khảo đồng nghiệp</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Sự xác nhận của mức độ đào tạo cao nhất đã đạt được</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lastRenderedPageBreak/>
        <w:t>Kiểm tra các tiền án tiền sự(ở địa phương, thành phố, và quốc gia)</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Kiểm tra thông tin về tài chính, tín dụng</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Kiểm tra giấy phép lái xe</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Kiểm tra thông tin an ninh xã hội</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Phạm vi của các yêu cầu bắt buộc trong phần này có thể không đạt được so luật pháp hay giới hạn của một luật pháp địa phương hoặcc các hoàn cảnh nào đấy, VNPT sẽ sử dụng một kĩ thuật đánh giá thay thế có thể bao gồm nhưng không giới hạn để đạt được quá trình kiểm tra lai lịch bởi các đại diện pháp lý.</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yếu tố tìm ra trong một quá trình kiểm tra lai lịch có thể được dùng để loại bỏ các ứng viên ra khỏi vị trí người được tin tưởng, thông thường là:</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Sự xuyên tạc thông tin do chính ứng viên hay người được tin tưởng cung cấp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Múc độ không tán thành hay tin cậy cao của những người được tham khảo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Tiền án tiền sự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Thiếu khả năng về tài chính</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Báo cáo bao gồm các thông tin trên được đánh giá bởi bộ phần quản trị nguồn lực và nhân viên an ninh, những người sẽ đưa ra các biện pháp thích hợp cho mỗi trường hợp, mức độ, và tần suất không được đề cập đến trong quá trình kiểm tra lai lịch. Những hành động này có thể bao gồm việc kiểm tra và loại bở các ứng viên cho vị trí được tin tưởng hoặc chấm dứt công việc của những người đang được tin tưởng.</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Việc sử dụng các thông tin thu thập được từ trong quá trình kiểm tra lai lịch để đưa ra các hành động thích hợp với luật pháp và chính sách địa phương. </w:t>
      </w:r>
    </w:p>
    <w:p w:rsidR="00DD6637" w:rsidRPr="003E59EB" w:rsidRDefault="00DD6637" w:rsidP="008D1936">
      <w:pPr>
        <w:pStyle w:val="Heading4"/>
        <w:numPr>
          <w:ilvl w:val="3"/>
          <w:numId w:val="1"/>
        </w:numPr>
        <w:spacing w:before="0" w:after="0" w:line="312" w:lineRule="auto"/>
        <w:ind w:left="851" w:hanging="851"/>
        <w:jc w:val="both"/>
        <w:rPr>
          <w:szCs w:val="26"/>
          <w:lang w:val="en-US"/>
        </w:rPr>
      </w:pPr>
      <w:bookmarkStart w:id="83" w:name="_Toc410132834"/>
      <w:r w:rsidRPr="003E59EB">
        <w:rPr>
          <w:szCs w:val="26"/>
          <w:lang w:val="en-US"/>
        </w:rPr>
        <w:t>Yêu cầu đào tạo</w:t>
      </w:r>
      <w:bookmarkEnd w:id="83"/>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VNPT đào tạo nhân viên trước khi thuê cũng như đào tạo trong quá trình làm việc khi cần để họ có thể hòan thành được công việc của mình. VNPT lưu giữ các tư liệu vủa những lần đào tạo này. VNPT thường xuyên xem xét lại và nâng cấp các chương trình đào tạo của mình khi thấy cần.</w:t>
      </w:r>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Chương trình đào tạo của VNPT thích hợp với mỗi công việc riêng lẻ và thường liên quan tới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Các vấn đề cơ bản về nền tảng của khóa công cộng</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Yêu cầu của công việc</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Chính sách và các thủ tục an ninh và hoạt động của các dịch vụ VNPT-CA</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 xml:space="preserve">Sử dụng và điều hành các thành phần phần cứng và phần mềm đã triển khai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lastRenderedPageBreak/>
        <w:t xml:space="preserve">Báo cáo, chuyển giao các thỏa ước và các vấn đề liên quan </w:t>
      </w:r>
    </w:p>
    <w:p w:rsidR="00DD6637" w:rsidRPr="003E59EB" w:rsidRDefault="00DD6637" w:rsidP="009B757E">
      <w:pPr>
        <w:pStyle w:val="ListParagraph"/>
        <w:numPr>
          <w:ilvl w:val="0"/>
          <w:numId w:val="30"/>
        </w:numPr>
        <w:spacing w:before="0" w:after="0" w:line="312" w:lineRule="auto"/>
        <w:ind w:left="1701" w:hanging="426"/>
        <w:jc w:val="both"/>
        <w:rPr>
          <w:sz w:val="26"/>
          <w:szCs w:val="26"/>
        </w:rPr>
      </w:pPr>
      <w:r w:rsidRPr="003E59EB">
        <w:rPr>
          <w:sz w:val="26"/>
          <w:szCs w:val="26"/>
        </w:rPr>
        <w:t>Thủ tục khôi phục sau thảm họa và duy trì công việc</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84" w:name="_Toc410132835"/>
      <w:r w:rsidRPr="003E59EB">
        <w:rPr>
          <w:szCs w:val="26"/>
        </w:rPr>
        <w:t>Yêu cầu đào tạo lại thường xuyên</w:t>
      </w:r>
      <w:bookmarkEnd w:id="84"/>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VNPT thường xuyên đào tạo lại và cập nhật thông tin cho các nhân viên của mình với mức độ và tần suất yêu cầu mà mỗi nhân viên này cần để họ duy trì mức độ tin tưởng và thực hiện tốt các công việc của mình. </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85" w:name="_Toc410132836"/>
      <w:r w:rsidRPr="003E59EB">
        <w:rPr>
          <w:szCs w:val="26"/>
        </w:rPr>
        <w:t>Kỉ luật với các hành động không hợp pháp</w:t>
      </w:r>
      <w:bookmarkEnd w:id="85"/>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biện pháp kỉ luật phù hợp được thi hành với những hành động bất hợp pháp hay các hành động phá rối các chính sách và thủ tục của dịch vụ VNPT-CA. Các biện pháp kỉ luật có thể bao gồm đánh giá, và có thể chấm dứt tương ứng với tần suất và mức độ nghiêm trọng của hành động bất hợp pháp.</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86" w:name="_Toc410132837"/>
      <w:r w:rsidRPr="003E59EB">
        <w:rPr>
          <w:szCs w:val="26"/>
        </w:rPr>
        <w:t>Yêu cầu ký kết độc lập</w:t>
      </w:r>
      <w:bookmarkEnd w:id="86"/>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Trong những tình huống nhất định, những nhân viên triển khai hay tư vấn độc lập có thể được sử dụng để lấp vào các vị trí được tin cậy. Những nhân viên này cùng có chức năng và vai trò với nhân viên của VNPT ở các vị trí tương ứng.</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Những nhân viên triển khai hay tư vấn độc lập này là những người hoàn thành hay vượt qua được thủ tục kiểm tra lí lịch và được phép truy cập tới các phương tiện được bảo mật của dịch vụ VNPT-CA chỉ trong phạm vi họ được giám sát trực tiếp bởi những người được tin tưởng trong bất cứ thời gian nào.</w:t>
      </w:r>
    </w:p>
    <w:p w:rsidR="00DD6637" w:rsidRPr="003E59EB" w:rsidRDefault="00DD6637" w:rsidP="008D1936">
      <w:pPr>
        <w:pStyle w:val="Heading4"/>
        <w:numPr>
          <w:ilvl w:val="3"/>
          <w:numId w:val="1"/>
        </w:numPr>
        <w:spacing w:before="0" w:after="0" w:line="312" w:lineRule="auto"/>
        <w:ind w:left="851" w:hanging="851"/>
        <w:jc w:val="both"/>
        <w:rPr>
          <w:szCs w:val="26"/>
        </w:rPr>
      </w:pPr>
      <w:bookmarkStart w:id="87" w:name="_Toc410132838"/>
      <w:r w:rsidRPr="003E59EB">
        <w:rPr>
          <w:szCs w:val="26"/>
        </w:rPr>
        <w:t>Cung cấp tài liệu cho nhân viên</w:t>
      </w:r>
      <w:bookmarkEnd w:id="87"/>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đào tạo cho các nhân viên của mình khi cần thiết và cung cấp các tài liệu cần thiết để họ hoàn thành tốt công việc của mình.</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88" w:name="_Toc410132839"/>
      <w:r w:rsidRPr="003E59EB">
        <w:rPr>
          <w:rFonts w:cs="Times New Roman"/>
          <w:sz w:val="26"/>
        </w:rPr>
        <w:t>Đảm bảo an toàn an ninh hệ thống mạng và máy tính</w:t>
      </w:r>
      <w:bookmarkEnd w:id="88"/>
    </w:p>
    <w:p w:rsidR="00DD6637" w:rsidRPr="003E59EB" w:rsidRDefault="00DD6637" w:rsidP="009B757E">
      <w:pPr>
        <w:spacing w:after="0" w:line="312" w:lineRule="auto"/>
        <w:ind w:left="567"/>
        <w:jc w:val="both"/>
        <w:rPr>
          <w:rFonts w:ascii="Times New Roman" w:hAnsi="Times New Roman" w:cs="Times New Roman"/>
          <w:sz w:val="26"/>
          <w:szCs w:val="26"/>
        </w:rPr>
      </w:pPr>
      <w:r w:rsidRPr="003E59EB">
        <w:rPr>
          <w:rFonts w:ascii="Times New Roman" w:hAnsi="Times New Roman" w:cs="Times New Roman"/>
          <w:sz w:val="26"/>
          <w:szCs w:val="26"/>
        </w:rPr>
        <w:t>VNPT thực hiện bảo vệ tất cả các chức năng của CA và RA có sử dụng mạng đáp ứng theo các hướng dẫn về yêu cầu về bảo mật và kiểm định(Sercurity and Audit Requirement Guide) để ngăn cản các truy cập trái phép và các hành động cố tình phá hoại khác. VNPT bảo vệ sự truyền đạt của các thông tin nhạy cảm thông qua việc sử dụng mã hóa và chữ kí số.</w:t>
      </w:r>
    </w:p>
    <w:p w:rsidR="00DD6637" w:rsidRPr="003E59EB" w:rsidRDefault="00DD6637" w:rsidP="009B757E">
      <w:pPr>
        <w:pStyle w:val="Heading1"/>
        <w:numPr>
          <w:ilvl w:val="0"/>
          <w:numId w:val="1"/>
        </w:numPr>
        <w:spacing w:before="0" w:after="0" w:line="312" w:lineRule="auto"/>
        <w:ind w:left="284" w:hanging="284"/>
        <w:jc w:val="both"/>
        <w:rPr>
          <w:sz w:val="26"/>
          <w:szCs w:val="26"/>
        </w:rPr>
      </w:pPr>
      <w:bookmarkStart w:id="89" w:name="_Toc410132840"/>
      <w:r w:rsidRPr="003E59EB">
        <w:rPr>
          <w:sz w:val="26"/>
          <w:szCs w:val="26"/>
        </w:rPr>
        <w:t>CÁC VẤN ĐỀ LIÊN QUAN TỚI KINH DOANH VÀ LUẬT PHÁP</w:t>
      </w:r>
      <w:bookmarkEnd w:id="89"/>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90" w:name="_Toc410132841"/>
      <w:r w:rsidRPr="003E59EB">
        <w:rPr>
          <w:rFonts w:cs="Times New Roman"/>
          <w:sz w:val="26"/>
        </w:rPr>
        <w:t>Lệ phí</w:t>
      </w:r>
      <w:bookmarkEnd w:id="90"/>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91" w:name="_Toc410132842"/>
      <w:r w:rsidRPr="003E59EB">
        <w:rPr>
          <w:rFonts w:eastAsia="Arial"/>
          <w:szCs w:val="26"/>
          <w:lang w:val="en-US"/>
        </w:rPr>
        <w:t>Lệ phí cấp chứng thư hoặc gia hạn chứng thư</w:t>
      </w:r>
      <w:bookmarkEnd w:id="91"/>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Các thuê bao sử dụng dịch vụ VNPT-CA phải trả phí khi xin cấp chứng thư, quản lí và tạo mới chứng thư cho nhà cung cấp.</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92" w:name="_Toc410132843"/>
      <w:r w:rsidRPr="003E59EB">
        <w:rPr>
          <w:rFonts w:eastAsia="Arial"/>
          <w:szCs w:val="26"/>
          <w:lang w:val="en-US"/>
        </w:rPr>
        <w:t>Lệ phí sử dụng chứng thư</w:t>
      </w:r>
      <w:bookmarkEnd w:id="92"/>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Các thuê bao sử dụng dịch vụ VNPT-CA và RA không phải trả phí để tạo ra kho Chứng thư hay dịch vụ cung cấp trực tuyến thông tin của chứng thư cho các đối tác tin cậy</w:t>
      </w:r>
    </w:p>
    <w:p w:rsidR="00DD6637" w:rsidRPr="003E59EB" w:rsidRDefault="00DD6637" w:rsidP="008D1936">
      <w:pPr>
        <w:pStyle w:val="Heading3"/>
        <w:numPr>
          <w:ilvl w:val="2"/>
          <w:numId w:val="1"/>
        </w:numPr>
        <w:spacing w:before="0" w:after="0" w:line="312" w:lineRule="auto"/>
        <w:ind w:left="709"/>
        <w:jc w:val="both"/>
        <w:rPr>
          <w:b w:val="0"/>
          <w:szCs w:val="26"/>
          <w:lang w:val="en-US"/>
        </w:rPr>
      </w:pPr>
      <w:bookmarkStart w:id="93" w:name="_Toc410132844"/>
      <w:r w:rsidRPr="003E59EB">
        <w:rPr>
          <w:rFonts w:eastAsia="Arial"/>
          <w:szCs w:val="26"/>
          <w:lang w:val="en-US"/>
        </w:rPr>
        <w:lastRenderedPageBreak/>
        <w:t>Phí truy cập thông tin về trạng thái chứng thư và thu hồi chứng thư</w:t>
      </w:r>
      <w:bookmarkEnd w:id="93"/>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CA không được trả phí cho việc tạo ra các CRLs trong kho lưu trữ. Tuy nhiên CA được trả phí khi cung cấp các dịch vụ CRLs, CSP hoặc các dịch vụ thu hồi giá trị tăng thêm, dịch vụ cung cấp thông tin trạng thái khác.</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94" w:name="_Toc410132845"/>
      <w:r w:rsidRPr="003E59EB">
        <w:rPr>
          <w:rFonts w:eastAsia="Arial"/>
          <w:szCs w:val="26"/>
          <w:lang w:val="en-US"/>
        </w:rPr>
        <w:t>Lệ phí sử dụng cho các dịch vụ khác</w:t>
      </w:r>
      <w:bookmarkEnd w:id="94"/>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Các CA không được trả phí khi truy cập các CP này hay các CPS của họ. Việc xem văn bản với các mục đích như sao chép, phân bổ lại, sửa chữa hoặc tạo mới các công việc phát sinh sẽ phải chấp thuận bản thỏa thuận hợp pháp với người đang nắm giữ phiên bản copy của văn bản này.</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95" w:name="_Toc410132846"/>
      <w:r w:rsidRPr="003E59EB">
        <w:rPr>
          <w:rFonts w:eastAsia="Arial"/>
          <w:szCs w:val="26"/>
          <w:lang w:val="en-US"/>
        </w:rPr>
        <w:t>Chính sách hoàn trả phí</w:t>
      </w:r>
      <w:bookmarkEnd w:id="95"/>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VNPT sẽ đưa ra phạm vi cho việc áp dụng chính sách hoàn trả phí. </w:t>
      </w:r>
      <w:r w:rsidR="005860ED" w:rsidRPr="003E59EB">
        <w:rPr>
          <w:rFonts w:ascii="Times New Roman" w:hAnsi="Times New Roman" w:cs="Times New Roman"/>
          <w:sz w:val="26"/>
          <w:szCs w:val="26"/>
        </w:rPr>
        <w:t>Chính sách này sẽ được đưa vào văn bản thỏa thuận với thuê bao sử dụng dịch vụ hay hợp đồng.</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96" w:name="_Toc410132847"/>
      <w:r w:rsidRPr="003E59EB">
        <w:rPr>
          <w:rFonts w:cs="Times New Roman"/>
          <w:sz w:val="26"/>
        </w:rPr>
        <w:t>Trách nhiệm tài chính</w:t>
      </w:r>
      <w:bookmarkEnd w:id="96"/>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97" w:name="_Toc410132848"/>
      <w:r w:rsidRPr="003E59EB">
        <w:rPr>
          <w:rFonts w:eastAsia="Arial"/>
          <w:szCs w:val="26"/>
          <w:lang w:val="en-US"/>
        </w:rPr>
        <w:t>Đăng thông tin bảo hiểm</w:t>
      </w:r>
      <w:bookmarkEnd w:id="97"/>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sẽ duy trì ở mức độ thương mại đáng kể cho các thông tin bảo hiểm đối với những lỗi sai hay thiếu sót, hoặc thông qua các chương trình bảo hiểm lỗi sai hay thiếu sót với các hãng bảo hiểm hoặc tự cam kết bảo hiểm. Các yêu cầu bảo hiểm này không áp dụng với các tổ chức chính trị.</w:t>
      </w:r>
    </w:p>
    <w:p w:rsidR="00DD6637" w:rsidRPr="003E59EB" w:rsidRDefault="00DD6637" w:rsidP="008D1936">
      <w:pPr>
        <w:pStyle w:val="Heading4"/>
        <w:numPr>
          <w:ilvl w:val="3"/>
          <w:numId w:val="1"/>
        </w:numPr>
        <w:spacing w:before="0" w:after="0" w:line="312" w:lineRule="auto"/>
        <w:ind w:left="993" w:hanging="993"/>
        <w:jc w:val="both"/>
        <w:rPr>
          <w:szCs w:val="26"/>
          <w:lang w:val="en-US"/>
        </w:rPr>
      </w:pPr>
      <w:bookmarkStart w:id="98" w:name="_Toc410132849"/>
      <w:r w:rsidRPr="003E59EB">
        <w:rPr>
          <w:szCs w:val="26"/>
          <w:lang w:val="en-US"/>
        </w:rPr>
        <w:t>Các trường hợp VNPT tiến hành đền bù bảo hiểm và mức đền bù bảo hiểm</w:t>
      </w:r>
      <w:bookmarkEnd w:id="98"/>
    </w:p>
    <w:p w:rsidR="00DD6637" w:rsidRPr="003E59EB" w:rsidRDefault="00DD6637" w:rsidP="009B757E">
      <w:pPr>
        <w:spacing w:after="0" w:line="312" w:lineRule="auto"/>
        <w:ind w:left="993"/>
        <w:jc w:val="both"/>
        <w:rPr>
          <w:rFonts w:ascii="Times New Roman" w:hAnsi="Times New Roman" w:cs="Times New Roman"/>
          <w:sz w:val="26"/>
          <w:szCs w:val="26"/>
        </w:rPr>
      </w:pPr>
      <w:r w:rsidRPr="003E59EB">
        <w:rPr>
          <w:rFonts w:ascii="Times New Roman" w:hAnsi="Times New Roman" w:cs="Times New Roman"/>
          <w:sz w:val="26"/>
          <w:szCs w:val="26"/>
        </w:rPr>
        <w:t>VNPT tiến hành đền bù bảo hiểm cho các trường hợp sau:</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Lỗi do CA gây ra, bao gồm lỗi kỹ thuật khi phát hành chứng thư theo trách nhiệm của CA</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 xml:space="preserve">VNPT đưa ra các mức đền bù bảo hiểm và có trách nhiệm thực </w:t>
      </w:r>
      <w:r w:rsidR="00991CCF" w:rsidRPr="003E59EB">
        <w:rPr>
          <w:sz w:val="26"/>
          <w:szCs w:val="26"/>
        </w:rPr>
        <w:t xml:space="preserve"> hiện</w:t>
      </w:r>
      <w:r w:rsidRPr="003E59EB">
        <w:rPr>
          <w:sz w:val="26"/>
          <w:szCs w:val="26"/>
        </w:rPr>
        <w:t xml:space="preserve"> theo các mức bảo hiểm chứng thư khác nhau đó.</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Việc đền bù bảo hiểm thực hiện theo đúng hợp đồng với thuê bao.</w:t>
      </w:r>
    </w:p>
    <w:p w:rsidR="00DD6637" w:rsidRPr="003E59EB" w:rsidRDefault="00DD6637" w:rsidP="008D1936">
      <w:pPr>
        <w:pStyle w:val="Heading4"/>
        <w:numPr>
          <w:ilvl w:val="3"/>
          <w:numId w:val="1"/>
        </w:numPr>
        <w:spacing w:before="0" w:after="0" w:line="312" w:lineRule="auto"/>
        <w:ind w:left="993" w:hanging="993"/>
        <w:jc w:val="both"/>
        <w:rPr>
          <w:szCs w:val="26"/>
        </w:rPr>
      </w:pPr>
      <w:bookmarkStart w:id="99" w:name="_Toc410132850"/>
      <w:r w:rsidRPr="003E59EB">
        <w:rPr>
          <w:szCs w:val="26"/>
        </w:rPr>
        <w:t>Các trường hợp không được hưởng đền bù bảo hiểm</w:t>
      </w:r>
      <w:bookmarkEnd w:id="99"/>
    </w:p>
    <w:p w:rsidR="00DD6637" w:rsidRPr="003E59EB" w:rsidRDefault="00DD6637" w:rsidP="009B757E">
      <w:pPr>
        <w:spacing w:after="0" w:line="312" w:lineRule="auto"/>
        <w:ind w:left="993"/>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sẽ không chịu trách nhiệm trong các trường hợp:</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Các trường hợp sử dụng chứng thư không được đề cập đến trong CP, CPS</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Các trường hợp giả mạo xử lý chứng thư</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Các trường hợp sử dụng, cấu hình thiết bị không đúng, không nằm trong trách nhiệm của CA được sử dụng trong quá trình xử lý chứng thư</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Khóa riêng bị mất, bị phá hủy do khách hàng</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Khách hàng đánh mất hoặc để lộ code PIN bảo vệ khóa bí mật</w:t>
      </w:r>
    </w:p>
    <w:p w:rsidR="00DD6637" w:rsidRPr="003E59EB" w:rsidRDefault="00DD6637" w:rsidP="009B757E">
      <w:pPr>
        <w:pStyle w:val="ListParagraph"/>
        <w:numPr>
          <w:ilvl w:val="0"/>
          <w:numId w:val="31"/>
        </w:numPr>
        <w:spacing w:before="0" w:after="0" w:line="312" w:lineRule="auto"/>
        <w:ind w:left="1701" w:hanging="357"/>
        <w:jc w:val="both"/>
        <w:rPr>
          <w:sz w:val="26"/>
          <w:szCs w:val="26"/>
        </w:rPr>
      </w:pPr>
      <w:r w:rsidRPr="003E59EB">
        <w:rPr>
          <w:sz w:val="26"/>
          <w:szCs w:val="26"/>
        </w:rPr>
        <w:t xml:space="preserve">Lỗi của RA, bao gồm lỗi xác thực, việc nhận biết dữ liệu, số chứng thư, giá trị khóa công cộng, RA không gửi yêu cầu chính xác… Khi có lỗi </w:t>
      </w:r>
      <w:r w:rsidRPr="003E59EB">
        <w:rPr>
          <w:sz w:val="26"/>
          <w:szCs w:val="26"/>
        </w:rPr>
        <w:lastRenderedPageBreak/>
        <w:t>này xảy ra, RA sẽ chịu hoàn toàn trách nhiệm với khách hàng. Việc đền bù được thực hiện theo hợp đồng với thuê bao.</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0" w:name="_Toc410132851"/>
      <w:r w:rsidRPr="003E59EB">
        <w:rPr>
          <w:rFonts w:eastAsia="Arial"/>
          <w:szCs w:val="26"/>
          <w:lang w:val="en-US"/>
        </w:rPr>
        <w:t>Các tài sản khác</w:t>
      </w:r>
      <w:bookmarkEnd w:id="100"/>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VNPT-CA có quyền tự chủ tài chính để duy trì hoạt động và thực hiện các nhiệm vụ của họ, đồng thời có trách nhiệm pháp lý đối với các rủi ro cho thuê bao và các đối tác tin cậy.</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1" w:name="_Toc410132852"/>
      <w:r w:rsidRPr="003E59EB">
        <w:rPr>
          <w:rFonts w:eastAsia="Arial"/>
          <w:szCs w:val="26"/>
          <w:lang w:val="en-US"/>
        </w:rPr>
        <w:t>Thông tin bảo đảm mở rộng</w:t>
      </w:r>
      <w:bookmarkEnd w:id="101"/>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VNPT-CA đưa ra chương trình đảm bảo mở rộng cung cấp SSL và bảo vệ chữ ký số không bị mất hay phá hủy từ những khiếm khuyết trong quá trình cung cấp chứng nhận hoặc từ việc vi phạm hợp đồng. VNPT-CA đưa ra các chương trình bảo đảm mở rộng được yêu cầu trong CPS của họ.</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102" w:name="_Toc410132853"/>
      <w:r w:rsidRPr="003E59EB">
        <w:rPr>
          <w:rFonts w:cs="Times New Roman"/>
          <w:sz w:val="26"/>
        </w:rPr>
        <w:t>Bảo mật các thông tin kinh doanh</w:t>
      </w:r>
      <w:bookmarkEnd w:id="102"/>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3" w:name="_Toc410132854"/>
      <w:r w:rsidRPr="003E59EB">
        <w:rPr>
          <w:rFonts w:eastAsia="Arial"/>
          <w:szCs w:val="26"/>
          <w:lang w:val="en-US"/>
        </w:rPr>
        <w:t>Phạm vi của thông tin bảo mật</w:t>
      </w:r>
      <w:bookmarkEnd w:id="103"/>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Những dữ liệu sau của thuê bao, sẽ được đảm bảo tính mật và riêng tư (“thông tin m</w:t>
      </w:r>
      <w:r w:rsidR="008E6682" w:rsidRPr="003E59EB">
        <w:rPr>
          <w:rFonts w:ascii="Times New Roman" w:hAnsi="Times New Roman" w:cs="Times New Roman"/>
          <w:sz w:val="26"/>
          <w:szCs w:val="26"/>
        </w:rPr>
        <w:t>ậ</w:t>
      </w:r>
      <w:r w:rsidRPr="003E59EB">
        <w:rPr>
          <w:rFonts w:ascii="Times New Roman" w:hAnsi="Times New Roman" w:cs="Times New Roman"/>
          <w:sz w:val="26"/>
          <w:szCs w:val="26"/>
        </w:rPr>
        <w:t>t/riêng tư”)</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lang w:val="en-US"/>
        </w:rPr>
        <w:t>Các dữ liệu ứng dụng CA, phê chuẩn hoặc không phê chuẩn</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Các khóa riêng được giữ bởi thuê bao doanh nghiệp sử dụng hệ thống quản lý khóa công cộng và các thông tin cần thiết để khôi phục các khóa này</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Các dữ liệu chuyển đổi (đầy đủ và các dữ liệu kiểm toán của quá trình chuyển đổi)</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 xml:space="preserve">Các dữ liệu kiểm toán tạo hoặc lưu giữ bởi VNPT hoặc một thuê bao </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 xml:space="preserve">Các báo cáo kiểm toán tạo bởi VNPT hay thuê bao, hoặc những kiểm toán viên </w:t>
      </w:r>
      <w:r w:rsidR="00991CCF" w:rsidRPr="003E59EB">
        <w:rPr>
          <w:sz w:val="26"/>
          <w:szCs w:val="26"/>
        </w:rPr>
        <w:t>bên ngoài</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Các dự án khôi phục do tai nạn hay khôi phục sau thảm họa.</w:t>
      </w:r>
    </w:p>
    <w:p w:rsidR="00DD6637" w:rsidRPr="003E59EB" w:rsidRDefault="00DD6637" w:rsidP="009B757E">
      <w:pPr>
        <w:pStyle w:val="ListParagraph"/>
        <w:numPr>
          <w:ilvl w:val="0"/>
          <w:numId w:val="32"/>
        </w:numPr>
        <w:spacing w:before="0" w:after="0" w:line="312" w:lineRule="auto"/>
        <w:ind w:left="1417" w:hanging="357"/>
        <w:jc w:val="both"/>
        <w:rPr>
          <w:sz w:val="26"/>
          <w:szCs w:val="26"/>
        </w:rPr>
      </w:pPr>
      <w:r w:rsidRPr="003E59EB">
        <w:rPr>
          <w:sz w:val="26"/>
          <w:szCs w:val="26"/>
        </w:rPr>
        <w:t>Quản lý mức độ an ninh trong hoạt động của phần cứng, phần mềm, các quản trị viên của dịch vụ chứng thư và của các dịch vụ khác.</w:t>
      </w:r>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104" w:name="_Toc410132855"/>
      <w:r w:rsidRPr="003E59EB">
        <w:rPr>
          <w:rFonts w:eastAsia="Arial"/>
          <w:szCs w:val="26"/>
        </w:rPr>
        <w:t>Thông tin không nằm trong phạm vi của quá trình đảm bảo tính mật</w:t>
      </w:r>
      <w:bookmarkEnd w:id="104"/>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lang w:val="vi-VN"/>
        </w:rPr>
        <w:t xml:space="preserve">Chứng thư, thu hồi chứng thư và các thông tin về trạng thái của chứng thư, nơi lưu giữ của dịch vụ VNPT-CA cùng các thông tin chứa bên trong chúng không được coi là các thông tin mật, hay thông tin riêng tư. Các thông tin không rõ ràng là mật hay riêng tư (theo phần 6.3.1) sẽ được coi là mật hoặc riêng tư. </w:t>
      </w:r>
      <w:r w:rsidRPr="003E59EB">
        <w:rPr>
          <w:rFonts w:ascii="Times New Roman" w:hAnsi="Times New Roman" w:cs="Times New Roman"/>
          <w:sz w:val="26"/>
          <w:szCs w:val="26"/>
        </w:rPr>
        <w:t>Phần này tuân theo luật về tính riêng tư.</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5" w:name="_Toc410132856"/>
      <w:r w:rsidRPr="003E59EB">
        <w:rPr>
          <w:rFonts w:eastAsia="Arial"/>
          <w:szCs w:val="26"/>
          <w:lang w:val="en-US"/>
        </w:rPr>
        <w:t>Trách nhiệm bảo vệ thông tin mật</w:t>
      </w:r>
      <w:bookmarkEnd w:id="105"/>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đảm bảo an ninh cho các thông tin riêng tư không bị phơi bày hay bộc lộ với bên thứ ba.</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106" w:name="_Toc410132857"/>
      <w:r w:rsidRPr="003E59EB">
        <w:rPr>
          <w:rFonts w:cs="Times New Roman"/>
          <w:sz w:val="26"/>
        </w:rPr>
        <w:lastRenderedPageBreak/>
        <w:t>Tính riêng tư của các thông tin cá nhân</w:t>
      </w:r>
      <w:bookmarkEnd w:id="106"/>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7" w:name="_Toc410132858"/>
      <w:r w:rsidRPr="003E59EB">
        <w:rPr>
          <w:rFonts w:eastAsia="Arial"/>
          <w:szCs w:val="26"/>
          <w:lang w:val="en-US"/>
        </w:rPr>
        <w:t>Kế hoạch đảm bảo tính riêng tư</w:t>
      </w:r>
      <w:bookmarkEnd w:id="107"/>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sẽ tiến hành triển khai chính sách đảm bảo tính riêng, tuân theo luật riêng tư. VNPT sẽ không tiết lộ tên hay bất cứ một thông tin nào về các ứng dụng chứng chỉ của thuê bao ra bên ngoài.</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8" w:name="_Toc410132859"/>
      <w:r w:rsidRPr="003E59EB">
        <w:rPr>
          <w:rFonts w:eastAsia="Arial"/>
          <w:szCs w:val="26"/>
          <w:lang w:val="en-US"/>
        </w:rPr>
        <w:t>Những thông tin được coi là riêng tư</w:t>
      </w:r>
      <w:bookmarkEnd w:id="108"/>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Tất cả những  thông tin về thuê bao là không được công bố, bao gồm chứng thư ban hành, thư mục chứng thư và các CRL trực tuyến được coi như thông tin riêng tư.</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09" w:name="_Toc410132860"/>
      <w:r w:rsidRPr="003E59EB">
        <w:rPr>
          <w:rFonts w:eastAsia="Arial"/>
          <w:szCs w:val="26"/>
          <w:lang w:val="en-US"/>
        </w:rPr>
        <w:t>Thông tin không được coi là riêng tư</w:t>
      </w:r>
      <w:bookmarkEnd w:id="109"/>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Theo luật địa phương, tất cả các thông tin được công khai trong một chứng thư được coi như không phải giữ riêng tư.</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0" w:name="_Toc410132861"/>
      <w:r w:rsidRPr="003E59EB">
        <w:rPr>
          <w:rFonts w:eastAsia="Arial"/>
          <w:szCs w:val="26"/>
          <w:lang w:val="en-US"/>
        </w:rPr>
        <w:t>Trách nhiệm bảo vệ thông tin riêng tư</w:t>
      </w:r>
      <w:bookmarkEnd w:id="110"/>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Những người tham gia trong dịch vụ VNPT-CA, nhận các thông tin mật sẽ phải đảm bảo tính mật cho những thông tin này không bị phơi bày với bên thứ ba và phải tuân theo những luật lệ địa phương trọng phạm vi quyền hạn của mình.</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1" w:name="_Toc410132862"/>
      <w:r w:rsidRPr="003E59EB">
        <w:rPr>
          <w:rFonts w:eastAsia="Arial"/>
          <w:szCs w:val="26"/>
          <w:lang w:val="en-US"/>
        </w:rPr>
        <w:t>Thông báo và cho phép sử dụng thông tin mật</w:t>
      </w:r>
      <w:bookmarkEnd w:id="111"/>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Theo luật riêng tư hay theo thỏa thuận, các thông tin riêng tư sẽ không được sử dụng mà không được sự cho phép của người sở hữu những thông tin này. </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2" w:name="_Toc410132863"/>
      <w:r w:rsidRPr="003E59EB">
        <w:rPr>
          <w:rFonts w:eastAsia="Arial"/>
          <w:szCs w:val="26"/>
          <w:lang w:val="en-US"/>
        </w:rPr>
        <w:t>Cung cấp thông tin mật theo yêu cầu của pháp luật</w:t>
      </w:r>
      <w:bookmarkEnd w:id="112"/>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sẽ được phép công bố những thông tin mật hay riêng tư nếu:</w:t>
      </w:r>
    </w:p>
    <w:p w:rsidR="00DD6637" w:rsidRPr="003E59EB" w:rsidRDefault="00DD6637" w:rsidP="009B757E">
      <w:pPr>
        <w:pStyle w:val="ListParagraph"/>
        <w:numPr>
          <w:ilvl w:val="0"/>
          <w:numId w:val="3"/>
        </w:numPr>
        <w:spacing w:before="0" w:after="0" w:line="312" w:lineRule="auto"/>
        <w:ind w:left="1417" w:hanging="357"/>
        <w:jc w:val="both"/>
        <w:rPr>
          <w:sz w:val="26"/>
          <w:szCs w:val="26"/>
        </w:rPr>
      </w:pPr>
      <w:r w:rsidRPr="003E59EB">
        <w:rPr>
          <w:sz w:val="26"/>
          <w:szCs w:val="26"/>
        </w:rPr>
        <w:t>Quá trình công bố là cần thiết để đáp ứng yêu cầu của tòa án và tìm thông tin xác nhận</w:t>
      </w:r>
    </w:p>
    <w:p w:rsidR="00DD6637" w:rsidRPr="003E59EB" w:rsidRDefault="00DD6637" w:rsidP="009B757E">
      <w:pPr>
        <w:pStyle w:val="ListParagraph"/>
        <w:numPr>
          <w:ilvl w:val="0"/>
          <w:numId w:val="3"/>
        </w:numPr>
        <w:spacing w:before="0" w:after="0" w:line="312" w:lineRule="auto"/>
        <w:ind w:left="1417" w:hanging="357"/>
        <w:jc w:val="both"/>
        <w:rPr>
          <w:sz w:val="26"/>
          <w:szCs w:val="26"/>
        </w:rPr>
      </w:pPr>
      <w:r w:rsidRPr="003E59EB">
        <w:rPr>
          <w:sz w:val="26"/>
          <w:szCs w:val="26"/>
        </w:rPr>
        <w:t>Quá trình công bố là cần thiết đáp ứng yêu cầu của tòa án, quản trị hay các quá trình liên quan đến luật pháp, các hoạt động quản lý như tham vấn của tòa án, yêu cầu xác nhận, yêu cầu cho quá trình tạo tài liệu.</w:t>
      </w:r>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113" w:name="_Toc410132864"/>
      <w:r w:rsidRPr="003E59EB">
        <w:rPr>
          <w:rFonts w:eastAsia="Arial"/>
          <w:szCs w:val="26"/>
        </w:rPr>
        <w:t>Những trường hợp</w:t>
      </w:r>
      <w:r w:rsidR="00611DD5" w:rsidRPr="004437BE">
        <w:rPr>
          <w:rFonts w:eastAsia="Arial"/>
          <w:szCs w:val="26"/>
        </w:rPr>
        <w:t xml:space="preserve"> </w:t>
      </w:r>
      <w:r w:rsidRPr="003E59EB">
        <w:rPr>
          <w:rFonts w:eastAsia="Arial"/>
          <w:szCs w:val="26"/>
        </w:rPr>
        <w:t>làm lộ thông tin khác</w:t>
      </w:r>
      <w:bookmarkEnd w:id="113"/>
    </w:p>
    <w:p w:rsidR="00DD6637" w:rsidRPr="003E59EB" w:rsidRDefault="00717C32"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Không quy định</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114" w:name="_Toc410132865"/>
      <w:r w:rsidRPr="003E59EB">
        <w:rPr>
          <w:rFonts w:cs="Times New Roman"/>
          <w:sz w:val="26"/>
        </w:rPr>
        <w:t>Quyền sở hữu trí tuệ</w:t>
      </w:r>
      <w:bookmarkEnd w:id="114"/>
    </w:p>
    <w:p w:rsidR="00DD6637" w:rsidRPr="003E59EB" w:rsidRDefault="00DD6637" w:rsidP="009B757E">
      <w:pPr>
        <w:spacing w:after="0" w:line="312" w:lineRule="auto"/>
        <w:ind w:left="567"/>
        <w:jc w:val="both"/>
        <w:rPr>
          <w:rFonts w:ascii="Times New Roman" w:hAnsi="Times New Roman" w:cs="Times New Roman"/>
          <w:b/>
          <w:sz w:val="26"/>
          <w:szCs w:val="26"/>
        </w:rPr>
      </w:pPr>
      <w:r w:rsidRPr="003E59EB">
        <w:rPr>
          <w:rFonts w:ascii="Times New Roman" w:hAnsi="Times New Roman" w:cs="Times New Roman"/>
          <w:sz w:val="26"/>
          <w:szCs w:val="26"/>
        </w:rPr>
        <w:t>Việc xác định rõ quyền sở hữu trí tuệ giữa các miền con tham gia của VNPT chứ không phải giữa các thuê bao và các bên đối tác được khống chế bởi các thỏa thuận hợp lý giữa các bên miền con liên quan. Những phần sau sẽ sử dụng tới quyền sở hữu trí tuệ liên quan tới thuê bao và các bên đối tác.</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5" w:name="_Toc410132866"/>
      <w:r w:rsidRPr="003E59EB">
        <w:rPr>
          <w:rFonts w:eastAsia="Arial"/>
          <w:szCs w:val="26"/>
          <w:lang w:val="en-US"/>
        </w:rPr>
        <w:t>Quyền sở hữu trong chứng thư và thông tin thu hồi trong chứng thư</w:t>
      </w:r>
      <w:bookmarkEnd w:id="115"/>
    </w:p>
    <w:p w:rsidR="00DD6637" w:rsidRPr="003E59EB" w:rsidRDefault="00DD6637" w:rsidP="009B757E">
      <w:pPr>
        <w:spacing w:after="0" w:line="312" w:lineRule="auto"/>
        <w:ind w:left="709"/>
        <w:jc w:val="both"/>
        <w:rPr>
          <w:rFonts w:ascii="Times New Roman" w:hAnsi="Times New Roman" w:cs="Times New Roman"/>
          <w:b/>
          <w:sz w:val="26"/>
          <w:szCs w:val="26"/>
        </w:rPr>
      </w:pPr>
      <w:r w:rsidRPr="003E59EB">
        <w:rPr>
          <w:rFonts w:ascii="Times New Roman" w:hAnsi="Times New Roman" w:cs="Times New Roman"/>
          <w:sz w:val="26"/>
          <w:szCs w:val="26"/>
        </w:rPr>
        <w:t xml:space="preserve">Các CA sở hữu tất cả quyền sở hữu trí tuệ liên quan đến chứng thư và các thông tin thu hồi chứng thư mà họ đã ban hành. VNPT và các thuê bao được cấp phép cho việc tái sử dụng và phân phối các chứng thư không cần trả phí, qui định chúng </w:t>
      </w:r>
      <w:r w:rsidRPr="003E59EB">
        <w:rPr>
          <w:rFonts w:ascii="Times New Roman" w:hAnsi="Times New Roman" w:cs="Times New Roman"/>
          <w:sz w:val="26"/>
          <w:szCs w:val="26"/>
        </w:rPr>
        <w:lastRenderedPageBreak/>
        <w:t>được tái tạo toàn bộ và sử dụng chứng thư tuân theo thỏa thuận về đối tác trong chứng thư. VNPT và thuê bao sẽ được cấp phép cho việc sử dụng các thông tin thu hồi để thực hiện chức năng đối tác phải tuân theo thỏa thuận sử dụng CRL, thỏa thuận đối tác hay các thỏa thuận tươngứng khác.</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6" w:name="_Toc410132867"/>
      <w:r w:rsidRPr="003E59EB">
        <w:rPr>
          <w:rFonts w:eastAsia="Arial"/>
          <w:szCs w:val="26"/>
          <w:lang w:val="en-US"/>
        </w:rPr>
        <w:t>Quyền sở hữu trong CP</w:t>
      </w:r>
      <w:bookmarkEnd w:id="116"/>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Các bên liên quan tới dịch vụ VNPT-CA chấp nhận rằng VNPT lưu trữ quyền sở hữu tương ứng với CP.</w:t>
      </w:r>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17" w:name="_Toc410132868"/>
      <w:r w:rsidRPr="003E59EB">
        <w:rPr>
          <w:rFonts w:eastAsia="Arial"/>
          <w:szCs w:val="26"/>
          <w:lang w:val="en-US"/>
        </w:rPr>
        <w:t>Quyền sở hữu tên</w:t>
      </w:r>
      <w:bookmarkEnd w:id="117"/>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Một người dùng chứng thư nắm giữ tất cả các quyền về thương hiệu như tên dịch vụ, thương mại thuộc ứng dụng chứng thư của họ và được phân biệt tên với các chứng thư đã được ban hành.</w:t>
      </w:r>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118" w:name="_Toc410132869"/>
      <w:r w:rsidRPr="003E59EB">
        <w:rPr>
          <w:rFonts w:eastAsia="Arial"/>
          <w:szCs w:val="26"/>
        </w:rPr>
        <w:t>Quyền sở hữu khóa và các tài liệu của khóa</w:t>
      </w:r>
      <w:bookmarkEnd w:id="118"/>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Cặp khóa tương ứng với chứng thư số của CA và thuê bao đầu cuối được sở hữu bởi CA và thuê bao đầu cuối.</w:t>
      </w:r>
    </w:p>
    <w:p w:rsidR="00DD6637" w:rsidRPr="003E59EB" w:rsidRDefault="00DD6637" w:rsidP="008D1936">
      <w:pPr>
        <w:pStyle w:val="Heading2"/>
        <w:numPr>
          <w:ilvl w:val="1"/>
          <w:numId w:val="1"/>
        </w:numPr>
        <w:spacing w:before="0" w:after="0" w:line="312" w:lineRule="auto"/>
        <w:ind w:left="567" w:hanging="578"/>
        <w:jc w:val="both"/>
        <w:rPr>
          <w:rFonts w:cs="Times New Roman"/>
          <w:sz w:val="26"/>
          <w:lang w:val="vi-VN"/>
        </w:rPr>
      </w:pPr>
      <w:bookmarkStart w:id="119" w:name="_Toc410132870"/>
      <w:r w:rsidRPr="003E59EB">
        <w:rPr>
          <w:rFonts w:cs="Times New Roman"/>
          <w:sz w:val="26"/>
          <w:lang w:val="vi-VN"/>
        </w:rPr>
        <w:t xml:space="preserve">Vấn đề </w:t>
      </w:r>
      <w:r w:rsidR="007F62DB" w:rsidRPr="004437BE">
        <w:rPr>
          <w:rFonts w:cs="Times New Roman"/>
          <w:sz w:val="26"/>
          <w:lang w:val="vi-VN"/>
        </w:rPr>
        <w:t>cam kết</w:t>
      </w:r>
      <w:r w:rsidRPr="003E59EB">
        <w:rPr>
          <w:rFonts w:cs="Times New Roman"/>
          <w:sz w:val="26"/>
          <w:lang w:val="vi-VN"/>
        </w:rPr>
        <w:t xml:space="preserve"> và </w:t>
      </w:r>
      <w:r w:rsidR="001C57E4" w:rsidRPr="004437BE">
        <w:rPr>
          <w:rFonts w:cs="Times New Roman"/>
          <w:sz w:val="26"/>
          <w:lang w:val="vi-VN"/>
        </w:rPr>
        <w:t>đảm bảo</w:t>
      </w:r>
      <w:bookmarkEnd w:id="119"/>
    </w:p>
    <w:p w:rsidR="00DD6637" w:rsidRPr="003E59EB" w:rsidRDefault="001C57E4" w:rsidP="008D1936">
      <w:pPr>
        <w:pStyle w:val="Heading3"/>
        <w:numPr>
          <w:ilvl w:val="2"/>
          <w:numId w:val="1"/>
        </w:numPr>
        <w:spacing w:before="0" w:after="0" w:line="312" w:lineRule="auto"/>
        <w:ind w:left="709"/>
        <w:jc w:val="both"/>
        <w:rPr>
          <w:rFonts w:eastAsia="Arial"/>
          <w:szCs w:val="26"/>
        </w:rPr>
      </w:pPr>
      <w:bookmarkStart w:id="120" w:name="_Toc410132871"/>
      <w:r w:rsidRPr="004437BE">
        <w:rPr>
          <w:rFonts w:eastAsia="Arial"/>
          <w:szCs w:val="26"/>
        </w:rPr>
        <w:t>Cam kết và đảm bảo của CA</w:t>
      </w:r>
      <w:bookmarkEnd w:id="120"/>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VNPT đảm bảo rằng:</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Không có những thông tin sai l</w:t>
      </w:r>
      <w:r w:rsidR="006A72FC" w:rsidRPr="003E59EB">
        <w:rPr>
          <w:sz w:val="26"/>
          <w:szCs w:val="26"/>
          <w:lang w:val="en-US"/>
        </w:rPr>
        <w:t>ạ</w:t>
      </w:r>
      <w:r w:rsidRPr="003E59EB">
        <w:rPr>
          <w:sz w:val="26"/>
          <w:szCs w:val="26"/>
        </w:rPr>
        <w:t xml:space="preserve">c với thực tế trong chứng thư </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 xml:space="preserve">Những chứng thư của </w:t>
      </w:r>
      <w:r w:rsidR="00991CCF" w:rsidRPr="003E59EB">
        <w:rPr>
          <w:sz w:val="26"/>
          <w:szCs w:val="26"/>
        </w:rPr>
        <w:t>VNPT</w:t>
      </w:r>
      <w:r w:rsidRPr="003E59EB">
        <w:rPr>
          <w:sz w:val="26"/>
          <w:szCs w:val="26"/>
        </w:rPr>
        <w:t>đạt tiêu chuẩn yêu cầu trong CP này và các CPS thích hợp.</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Dịch vụ thu hồi và sử dụng chứng thư</w:t>
      </w:r>
      <w:r w:rsidR="00991CCF" w:rsidRPr="003E59EB">
        <w:rPr>
          <w:sz w:val="26"/>
          <w:szCs w:val="26"/>
        </w:rPr>
        <w:t>,</w:t>
      </w:r>
      <w:r w:rsidRPr="003E59EB">
        <w:rPr>
          <w:sz w:val="26"/>
          <w:szCs w:val="26"/>
        </w:rPr>
        <w:t xml:space="preserve"> lưu trữ </w:t>
      </w:r>
      <w:r w:rsidR="00991CCF" w:rsidRPr="003E59EB">
        <w:rPr>
          <w:sz w:val="26"/>
          <w:szCs w:val="26"/>
        </w:rPr>
        <w:t xml:space="preserve">chứng thư </w:t>
      </w:r>
      <w:r w:rsidRPr="003E59EB">
        <w:rPr>
          <w:sz w:val="26"/>
          <w:szCs w:val="26"/>
        </w:rPr>
        <w:t>thích hợp với tiêu chuẩn trong CP này và các CPS thích hợp.</w:t>
      </w:r>
    </w:p>
    <w:p w:rsidR="00DD6637" w:rsidRPr="003E59EB" w:rsidRDefault="00DD6637" w:rsidP="009B757E">
      <w:pPr>
        <w:pStyle w:val="ListParagraph"/>
        <w:spacing w:before="0" w:after="0" w:line="312" w:lineRule="auto"/>
        <w:ind w:left="1418"/>
        <w:jc w:val="both"/>
        <w:rPr>
          <w:b/>
          <w:sz w:val="26"/>
          <w:szCs w:val="26"/>
        </w:rPr>
      </w:pPr>
      <w:r w:rsidRPr="003E59EB">
        <w:rPr>
          <w:sz w:val="26"/>
          <w:szCs w:val="26"/>
        </w:rPr>
        <w:t>Thỏa thuận thuê bao có thể chứa thêm các tuyên bố và cam kết khác</w:t>
      </w:r>
    </w:p>
    <w:p w:rsidR="00DD6637" w:rsidRPr="003E59EB" w:rsidRDefault="001C57E4" w:rsidP="008D1936">
      <w:pPr>
        <w:pStyle w:val="Heading3"/>
        <w:numPr>
          <w:ilvl w:val="2"/>
          <w:numId w:val="1"/>
        </w:numPr>
        <w:spacing w:before="0" w:after="0" w:line="312" w:lineRule="auto"/>
        <w:ind w:left="709"/>
        <w:jc w:val="both"/>
        <w:rPr>
          <w:rFonts w:eastAsia="Arial"/>
          <w:szCs w:val="26"/>
        </w:rPr>
      </w:pPr>
      <w:bookmarkStart w:id="121" w:name="_Toc410132872"/>
      <w:r w:rsidRPr="004437BE">
        <w:rPr>
          <w:rFonts w:eastAsia="Arial"/>
          <w:szCs w:val="26"/>
        </w:rPr>
        <w:t>Cam kết và đảm bảo của RA</w:t>
      </w:r>
      <w:bookmarkEnd w:id="121"/>
      <w:r w:rsidR="005E4A7E" w:rsidRPr="004437BE">
        <w:rPr>
          <w:rFonts w:eastAsia="Arial"/>
          <w:szCs w:val="26"/>
        </w:rPr>
        <w:t xml:space="preserve"> </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Các RA của VNPT đảm bảo:</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 xml:space="preserve">Không có những thông tin sai lạc với thực tế trong chứng thư </w:t>
      </w:r>
    </w:p>
    <w:p w:rsidR="00DD6637" w:rsidRPr="003E59EB" w:rsidRDefault="00DD6637" w:rsidP="006A72FC">
      <w:pPr>
        <w:pStyle w:val="ListParagraph"/>
        <w:numPr>
          <w:ilvl w:val="0"/>
          <w:numId w:val="17"/>
        </w:numPr>
        <w:spacing w:before="0" w:after="0" w:line="312" w:lineRule="auto"/>
        <w:ind w:left="1418"/>
        <w:contextualSpacing w:val="0"/>
        <w:jc w:val="both"/>
        <w:rPr>
          <w:sz w:val="26"/>
          <w:szCs w:val="26"/>
        </w:rPr>
      </w:pPr>
      <w:r w:rsidRPr="003E59EB">
        <w:rPr>
          <w:sz w:val="26"/>
          <w:szCs w:val="26"/>
        </w:rPr>
        <w:t xml:space="preserve">Những chứng thư của </w:t>
      </w:r>
      <w:r w:rsidR="00991CCF" w:rsidRPr="003E59EB">
        <w:rPr>
          <w:sz w:val="26"/>
          <w:szCs w:val="26"/>
        </w:rPr>
        <w:t>RA</w:t>
      </w:r>
      <w:r w:rsidRPr="003E59EB">
        <w:rPr>
          <w:sz w:val="26"/>
          <w:szCs w:val="26"/>
        </w:rPr>
        <w:t xml:space="preserve"> đạt tiêu chuẩn trong yêu cầu trong CPS này</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Dịch vụ thu hồi và sử dụng chứng thư của nơi lưu trữ thích hợp với tiêu chuẩn trong CPS</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Thỏa thuận thuê bao có thể chứa thêm các tuyên bố và cam kết khác.</w:t>
      </w:r>
    </w:p>
    <w:p w:rsidR="00DD6637" w:rsidRPr="003E59EB" w:rsidRDefault="001C57E4" w:rsidP="008D1936">
      <w:pPr>
        <w:pStyle w:val="Heading3"/>
        <w:numPr>
          <w:ilvl w:val="2"/>
          <w:numId w:val="1"/>
        </w:numPr>
        <w:spacing w:before="0" w:after="0" w:line="312" w:lineRule="auto"/>
        <w:ind w:left="709"/>
        <w:jc w:val="both"/>
        <w:rPr>
          <w:rFonts w:eastAsia="Arial"/>
          <w:szCs w:val="26"/>
        </w:rPr>
      </w:pPr>
      <w:bookmarkStart w:id="122" w:name="_Toc410132873"/>
      <w:r w:rsidRPr="004437BE">
        <w:rPr>
          <w:rFonts w:eastAsia="Arial"/>
          <w:szCs w:val="26"/>
        </w:rPr>
        <w:t>Cam kết vào đảm bảo của Thuê bao</w:t>
      </w:r>
      <w:bookmarkEnd w:id="122"/>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Người thuê bao sử dụng cam kết rằng:</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 xml:space="preserve">Mỗi chữ ký điện tử sử dụng khóa </w:t>
      </w:r>
      <w:r w:rsidR="00991CCF" w:rsidRPr="003E59EB">
        <w:rPr>
          <w:sz w:val="26"/>
          <w:szCs w:val="26"/>
        </w:rPr>
        <w:t>bí mật</w:t>
      </w:r>
      <w:r w:rsidRPr="003E59EB">
        <w:rPr>
          <w:sz w:val="26"/>
          <w:szCs w:val="26"/>
        </w:rPr>
        <w:t>tương ứng với khóa công khai liệt kê trong chứng thư số là chữ ký điện tử của thuê bao và chứng thư được chấp nhận và hoạt động (khi chưa hết hạn hay bị thu hồi) trong thời gian chữ ký điện tử này được tạo</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lastRenderedPageBreak/>
        <w:t xml:space="preserve">Khóa riêng </w:t>
      </w:r>
      <w:r w:rsidR="00991CCF" w:rsidRPr="003E59EB">
        <w:rPr>
          <w:sz w:val="26"/>
          <w:szCs w:val="26"/>
        </w:rPr>
        <w:t xml:space="preserve">bí mật </w:t>
      </w:r>
      <w:r w:rsidRPr="003E59EB">
        <w:rPr>
          <w:sz w:val="26"/>
          <w:szCs w:val="26"/>
        </w:rPr>
        <w:t>của họ được bảo vệ và những người không có thẩm quyền không thể truy cập vào khóa này.</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Tất cả những thông tin cung cấp bởi thuê bao và chứa bên trong chứng thư là đúng sự thật</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Chứng thư được sử dụng cho các mục đích hợp pháp và tuân theo những yêu cầu trong CPS.</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Thuê bao là người sử dụng cuối và không phải là một CA, và không sử dụng khóa riêng tương ứng với bất cứ khóa công khai nào được liệt kê trong chứng thư cho các mục đích chữ ký điện tử cho bất cứ chứng thư nào(hoặc các dạng khóa công khai được chứng nhận khác) hay CRL, như là một CA.</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Thỏa thuận thuê bao có thể chứa thêm các tuyên bố và cam kết khác.</w:t>
      </w:r>
    </w:p>
    <w:p w:rsidR="00DD6637" w:rsidRPr="003E59EB" w:rsidRDefault="009E3DEC" w:rsidP="008D1936">
      <w:pPr>
        <w:pStyle w:val="Heading3"/>
        <w:numPr>
          <w:ilvl w:val="2"/>
          <w:numId w:val="1"/>
        </w:numPr>
        <w:spacing w:before="0" w:after="0" w:line="312" w:lineRule="auto"/>
        <w:ind w:left="709"/>
        <w:jc w:val="both"/>
        <w:rPr>
          <w:rFonts w:eastAsia="Arial"/>
          <w:szCs w:val="26"/>
        </w:rPr>
      </w:pPr>
      <w:bookmarkStart w:id="123" w:name="_Toc410132874"/>
      <w:r w:rsidRPr="004437BE">
        <w:rPr>
          <w:rFonts w:eastAsia="Arial"/>
          <w:szCs w:val="26"/>
        </w:rPr>
        <w:t>Cam kết và đảm bảo của đối tác tin cậy</w:t>
      </w:r>
      <w:bookmarkEnd w:id="123"/>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Thảo thuận </w:t>
      </w:r>
      <w:r w:rsidR="00991CCF" w:rsidRPr="003E59EB">
        <w:rPr>
          <w:rFonts w:ascii="Times New Roman" w:hAnsi="Times New Roman" w:cs="Times New Roman"/>
          <w:sz w:val="26"/>
          <w:szCs w:val="26"/>
          <w:lang w:val="vi-VN"/>
        </w:rPr>
        <w:t xml:space="preserve">với các bên </w:t>
      </w:r>
      <w:r w:rsidRPr="003E59EB">
        <w:rPr>
          <w:rFonts w:ascii="Times New Roman" w:hAnsi="Times New Roman" w:cs="Times New Roman"/>
          <w:sz w:val="26"/>
          <w:szCs w:val="26"/>
          <w:lang w:val="vi-VN"/>
        </w:rPr>
        <w:t xml:space="preserve">đối tác yêu các bên đối tác chấp nhận rằng họ có đủ thông tin để đưa  ra một quyết định thông báo </w:t>
      </w:r>
      <w:r w:rsidR="00991CCF" w:rsidRPr="003E59EB">
        <w:rPr>
          <w:rFonts w:ascii="Times New Roman" w:hAnsi="Times New Roman" w:cs="Times New Roman"/>
          <w:sz w:val="26"/>
          <w:szCs w:val="26"/>
          <w:lang w:val="vi-VN"/>
        </w:rPr>
        <w:t>về</w:t>
      </w:r>
      <w:r w:rsidRPr="003E59EB">
        <w:rPr>
          <w:rFonts w:ascii="Times New Roman" w:hAnsi="Times New Roman" w:cs="Times New Roman"/>
          <w:sz w:val="26"/>
          <w:szCs w:val="26"/>
          <w:lang w:val="vi-VN"/>
        </w:rPr>
        <w:t xml:space="preserve"> phạm vi mà họ chọn</w:t>
      </w:r>
      <w:r w:rsidR="00991CCF" w:rsidRPr="003E59EB">
        <w:rPr>
          <w:rFonts w:ascii="Times New Roman" w:hAnsi="Times New Roman" w:cs="Times New Roman"/>
          <w:sz w:val="26"/>
          <w:szCs w:val="26"/>
          <w:lang w:val="vi-VN"/>
        </w:rPr>
        <w:t xml:space="preserve">.Các đối tác </w:t>
      </w:r>
      <w:r w:rsidRPr="003E59EB">
        <w:rPr>
          <w:rFonts w:ascii="Times New Roman" w:hAnsi="Times New Roman" w:cs="Times New Roman"/>
          <w:sz w:val="26"/>
          <w:szCs w:val="26"/>
          <w:lang w:val="vi-VN"/>
        </w:rPr>
        <w:t>dựa vào các thông tin trong chứng thư,</w:t>
      </w:r>
      <w:r w:rsidR="00991CCF" w:rsidRPr="003E59EB">
        <w:rPr>
          <w:rFonts w:ascii="Times New Roman" w:hAnsi="Times New Roman" w:cs="Times New Roman"/>
          <w:sz w:val="26"/>
          <w:szCs w:val="26"/>
          <w:lang w:val="vi-VN"/>
        </w:rPr>
        <w:t xml:space="preserve"> đưa</w:t>
      </w:r>
      <w:r w:rsidR="00DA56AB" w:rsidRPr="003E59EB">
        <w:rPr>
          <w:rFonts w:ascii="Times New Roman" w:hAnsi="Times New Roman" w:cs="Times New Roman" w:hint="eastAsia"/>
          <w:sz w:val="26"/>
          <w:szCs w:val="26"/>
          <w:lang w:val="vi-VN"/>
        </w:rPr>
        <w:t xml:space="preserve"> </w:t>
      </w:r>
      <w:r w:rsidR="00991CCF" w:rsidRPr="003E59EB">
        <w:rPr>
          <w:rFonts w:ascii="Times New Roman" w:hAnsi="Times New Roman" w:cs="Times New Roman"/>
          <w:sz w:val="26"/>
          <w:szCs w:val="26"/>
          <w:lang w:val="vi-VN"/>
        </w:rPr>
        <w:t xml:space="preserve">ra </w:t>
      </w:r>
      <w:r w:rsidRPr="003E59EB">
        <w:rPr>
          <w:rFonts w:ascii="Times New Roman" w:hAnsi="Times New Roman" w:cs="Times New Roman"/>
          <w:sz w:val="26"/>
          <w:szCs w:val="26"/>
          <w:lang w:val="vi-VN"/>
        </w:rPr>
        <w:t>khả năng quyết định có dựa vào những thông tin đó hay không và họ thực hiện nghĩa vụ pháp lý cho những vi phạm của họ để thực thi nghĩa vụ của đối tác như trong CPS</w:t>
      </w:r>
      <w:r w:rsidR="00991CCF" w:rsidRPr="003E59EB">
        <w:rPr>
          <w:rFonts w:ascii="Times New Roman" w:hAnsi="Times New Roman" w:cs="Times New Roman"/>
          <w:sz w:val="26"/>
          <w:szCs w:val="26"/>
          <w:lang w:val="vi-VN"/>
        </w:rPr>
        <w:t>.</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Thỏa thuận về bên đối tác  có thể bao gồm thêm các tuyên bố và các cam kết khác</w:t>
      </w:r>
    </w:p>
    <w:p w:rsidR="00DD6637" w:rsidRPr="003E59EB" w:rsidRDefault="003F5C8B" w:rsidP="008D1936">
      <w:pPr>
        <w:pStyle w:val="Heading3"/>
        <w:numPr>
          <w:ilvl w:val="2"/>
          <w:numId w:val="1"/>
        </w:numPr>
        <w:spacing w:before="0" w:after="0" w:line="312" w:lineRule="auto"/>
        <w:ind w:left="709"/>
        <w:jc w:val="both"/>
        <w:rPr>
          <w:rFonts w:eastAsia="Arial"/>
          <w:szCs w:val="26"/>
        </w:rPr>
      </w:pPr>
      <w:bookmarkStart w:id="124" w:name="_Toc410132875"/>
      <w:r w:rsidRPr="004437BE">
        <w:rPr>
          <w:rFonts w:eastAsia="Arial"/>
          <w:szCs w:val="26"/>
        </w:rPr>
        <w:t>Cam kết và đảm bảo của các bên liên quan khác</w:t>
      </w:r>
      <w:bookmarkEnd w:id="124"/>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Không quy định</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125" w:name="_Toc410132876"/>
      <w:r w:rsidRPr="003E59EB">
        <w:rPr>
          <w:rFonts w:cs="Times New Roman"/>
          <w:sz w:val="26"/>
        </w:rPr>
        <w:t>Từ chối bảo lãnh</w:t>
      </w:r>
      <w:bookmarkEnd w:id="125"/>
    </w:p>
    <w:p w:rsidR="00DD6637" w:rsidRPr="003E59EB" w:rsidRDefault="00DD6637" w:rsidP="009B757E">
      <w:pPr>
        <w:spacing w:after="0" w:line="312" w:lineRule="auto"/>
        <w:ind w:left="567"/>
        <w:jc w:val="both"/>
        <w:rPr>
          <w:rFonts w:ascii="Times New Roman" w:hAnsi="Times New Roman" w:cs="Times New Roman"/>
          <w:sz w:val="26"/>
          <w:szCs w:val="26"/>
        </w:rPr>
      </w:pPr>
      <w:r w:rsidRPr="003E59EB">
        <w:rPr>
          <w:rFonts w:ascii="Times New Roman" w:hAnsi="Times New Roman" w:cs="Times New Roman"/>
          <w:sz w:val="26"/>
          <w:szCs w:val="26"/>
        </w:rPr>
        <w:t>Trong giới hạn cho phép của pháp luật, hợp đồng thuê bao và hợp đồng đối tác tin cậy có thể từ chối sự bảo lãnh của VNPT</w:t>
      </w:r>
    </w:p>
    <w:p w:rsidR="00DD6637" w:rsidRPr="003E59EB" w:rsidRDefault="00DD6637" w:rsidP="008D1936">
      <w:pPr>
        <w:pStyle w:val="Heading2"/>
        <w:numPr>
          <w:ilvl w:val="1"/>
          <w:numId w:val="1"/>
        </w:numPr>
        <w:spacing w:before="0" w:after="0" w:line="312" w:lineRule="auto"/>
        <w:ind w:left="567" w:hanging="578"/>
        <w:jc w:val="both"/>
        <w:rPr>
          <w:rFonts w:cs="Times New Roman"/>
          <w:sz w:val="26"/>
          <w:lang w:val="vi-VN"/>
        </w:rPr>
      </w:pPr>
      <w:bookmarkStart w:id="126" w:name="_Toc410132877"/>
      <w:r w:rsidRPr="003E59EB">
        <w:rPr>
          <w:rFonts w:cs="Times New Roman"/>
          <w:sz w:val="26"/>
          <w:lang w:val="vi-VN"/>
        </w:rPr>
        <w:t>Giới hạn của trách nhiệm pháp l</w:t>
      </w:r>
      <w:r w:rsidR="001805C0">
        <w:rPr>
          <w:rFonts w:cs="Times New Roman"/>
          <w:sz w:val="26"/>
        </w:rPr>
        <w:t>ý</w:t>
      </w:r>
      <w:bookmarkEnd w:id="126"/>
    </w:p>
    <w:p w:rsidR="00DD6637" w:rsidRPr="003E59EB" w:rsidRDefault="00DD6637" w:rsidP="009B757E">
      <w:pPr>
        <w:spacing w:after="0" w:line="312" w:lineRule="auto"/>
        <w:ind w:left="567"/>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Trong giới hạn của pháp luật, hợp đồng thuê bao và hợp đồng đối tác tin cậy có thể giới hạn khả năng trách nhiệm pháp lý của VNPT. Việc giới hạn trách nhiệm pháp lý bao gồm cả việc loại bỏ các thiệt hại ngẫu nhiên hay gián tiếp, những thiệt hại nặng nề.</w:t>
      </w:r>
    </w:p>
    <w:p w:rsidR="00DD6637" w:rsidRPr="003E59EB" w:rsidRDefault="00DD6637" w:rsidP="008D1936">
      <w:pPr>
        <w:pStyle w:val="Heading2"/>
        <w:numPr>
          <w:ilvl w:val="1"/>
          <w:numId w:val="1"/>
        </w:numPr>
        <w:spacing w:before="0" w:after="0" w:line="312" w:lineRule="auto"/>
        <w:ind w:left="567" w:hanging="578"/>
        <w:jc w:val="both"/>
        <w:rPr>
          <w:rFonts w:cs="Times New Roman"/>
          <w:sz w:val="26"/>
        </w:rPr>
      </w:pPr>
      <w:bookmarkStart w:id="127" w:name="_Toc410132878"/>
      <w:r w:rsidRPr="003E59EB">
        <w:rPr>
          <w:rFonts w:cs="Times New Roman"/>
          <w:sz w:val="26"/>
        </w:rPr>
        <w:t>Bồi thường</w:t>
      </w:r>
      <w:bookmarkEnd w:id="127"/>
    </w:p>
    <w:p w:rsidR="00DD6637" w:rsidRPr="003E59EB" w:rsidRDefault="00DD6637" w:rsidP="008D1936">
      <w:pPr>
        <w:pStyle w:val="Heading3"/>
        <w:numPr>
          <w:ilvl w:val="2"/>
          <w:numId w:val="1"/>
        </w:numPr>
        <w:spacing w:before="0" w:after="0" w:line="312" w:lineRule="auto"/>
        <w:ind w:left="709"/>
        <w:jc w:val="both"/>
        <w:rPr>
          <w:rFonts w:eastAsia="Arial"/>
          <w:szCs w:val="26"/>
          <w:lang w:val="en-US"/>
        </w:rPr>
      </w:pPr>
      <w:bookmarkStart w:id="128" w:name="_Toc410132879"/>
      <w:r w:rsidRPr="003E59EB">
        <w:rPr>
          <w:rFonts w:eastAsia="Arial"/>
          <w:szCs w:val="26"/>
          <w:lang w:val="en-US"/>
        </w:rPr>
        <w:t>Vấn đề bồi thường của thuê bao sử  dụng</w:t>
      </w:r>
      <w:bookmarkEnd w:id="128"/>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Khi pháp luật yêu cầu, thuê bao sử dụng phải bồi thường cho VNPT nếu xuất hiện :</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Những thông tin sai lạc hoặc xuyên tạc sự thật do thuê bao cung cấp trên chứng thư</w:t>
      </w:r>
      <w:r w:rsidR="000B6328" w:rsidRPr="003E59EB">
        <w:rPr>
          <w:sz w:val="26"/>
          <w:szCs w:val="26"/>
          <w:lang w:val="en-US"/>
        </w:rPr>
        <w:t xml:space="preserve"> số</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lastRenderedPageBreak/>
        <w:t>Lỗi của thuê bao để lộ những nhân tố, yếu tố liên quan đến dịch vụ chứng thư, sự bỏ xót hay làm sai lạc do sự cẩu thả hay với mục đích lừa đảo.</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Lỗi  của thuê bao trong việc bảo vệ khóa riêng, sử dụng hệ thống tin cậy, hoặc không thực hiện các biện pháp phòng ngừa cần thiết để tránh gây hậu quả.</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Việc thuê bao sử dụng một tên(kể cả việc không giới hạn bên trong một tên phổ biến, tên miền, thư điện tử) vi phạm quyền sử hữu trí tuệ của một bên thứ ba</w:t>
      </w:r>
      <w:r w:rsidR="00991CCF" w:rsidRPr="003E59EB">
        <w:rPr>
          <w:sz w:val="26"/>
          <w:szCs w:val="26"/>
        </w:rPr>
        <w:t>.</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Hợp đồng với thuê bao tương ứng có thể có một số nghĩa vụ khác.</w:t>
      </w:r>
    </w:p>
    <w:p w:rsidR="00DD6637" w:rsidRPr="003E59EB" w:rsidRDefault="00DD6637" w:rsidP="008D1936">
      <w:pPr>
        <w:pStyle w:val="Heading3"/>
        <w:numPr>
          <w:ilvl w:val="2"/>
          <w:numId w:val="1"/>
        </w:numPr>
        <w:spacing w:before="0" w:after="0" w:line="312" w:lineRule="auto"/>
        <w:ind w:left="709"/>
        <w:jc w:val="both"/>
        <w:rPr>
          <w:rFonts w:eastAsia="Arial"/>
          <w:szCs w:val="26"/>
        </w:rPr>
      </w:pPr>
      <w:bookmarkStart w:id="129" w:name="_Toc410132880"/>
      <w:r w:rsidRPr="003E59EB">
        <w:rPr>
          <w:rFonts w:eastAsia="Arial"/>
          <w:szCs w:val="26"/>
        </w:rPr>
        <w:t>Vấn đề bồi thường của các đối tác tin cậy</w:t>
      </w:r>
      <w:bookmarkEnd w:id="129"/>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Khi được pháp luật cho phép, bản thỏa thuận của đối tác tin cậy sẽ yêu cầu các đối tác tin cậy bồithường cho VNPT khi:</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Lỗi của đối tác tin cậy trong việc thực thi bổn phận của một bên đối tác.</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Sự tin cậy của đối tác tin cậy về chứng thư không được đáp ứng trong một số trường hợp</w:t>
      </w:r>
      <w:r w:rsidR="00991CCF" w:rsidRPr="003E59EB">
        <w:rPr>
          <w:sz w:val="26"/>
          <w:szCs w:val="26"/>
        </w:rPr>
        <w:t>.</w:t>
      </w:r>
    </w:p>
    <w:p w:rsidR="00DD6637" w:rsidRPr="003E59EB" w:rsidRDefault="00DD6637" w:rsidP="009B757E">
      <w:pPr>
        <w:pStyle w:val="ListParagraph"/>
        <w:numPr>
          <w:ilvl w:val="0"/>
          <w:numId w:val="17"/>
        </w:numPr>
        <w:spacing w:before="0" w:after="0" w:line="312" w:lineRule="auto"/>
        <w:ind w:left="1418"/>
        <w:contextualSpacing w:val="0"/>
        <w:jc w:val="both"/>
        <w:rPr>
          <w:sz w:val="26"/>
          <w:szCs w:val="26"/>
        </w:rPr>
      </w:pPr>
      <w:r w:rsidRPr="003E59EB">
        <w:rPr>
          <w:sz w:val="26"/>
          <w:szCs w:val="26"/>
        </w:rPr>
        <w:t>Lỗi của đối tác tin cậy trong việc kiểm tra trạng thái của chứng thư để xác định chứng thư đã hết hạn hay bị thu hồi</w:t>
      </w:r>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Thỏa thuận tương ứng bên đối tác có thể có thêm một số nghĩa vụ khác</w:t>
      </w:r>
    </w:p>
    <w:p w:rsidR="00DD6637" w:rsidRPr="003E59EB" w:rsidRDefault="00DD6637" w:rsidP="008D1936">
      <w:pPr>
        <w:pStyle w:val="Heading2"/>
        <w:numPr>
          <w:ilvl w:val="1"/>
          <w:numId w:val="1"/>
        </w:numPr>
        <w:spacing w:before="0" w:after="0" w:line="312" w:lineRule="auto"/>
        <w:ind w:left="709"/>
        <w:jc w:val="both"/>
        <w:rPr>
          <w:rFonts w:cs="Times New Roman"/>
          <w:sz w:val="26"/>
        </w:rPr>
      </w:pPr>
      <w:bookmarkStart w:id="130" w:name="_Toc410132881"/>
      <w:r w:rsidRPr="003E59EB">
        <w:rPr>
          <w:rFonts w:cs="Times New Roman"/>
          <w:sz w:val="26"/>
        </w:rPr>
        <w:t>Thời hạn và kết thúc</w:t>
      </w:r>
      <w:bookmarkEnd w:id="130"/>
    </w:p>
    <w:p w:rsidR="00DD6637" w:rsidRPr="003E59EB" w:rsidRDefault="00DD6637" w:rsidP="008D1936">
      <w:pPr>
        <w:pStyle w:val="Heading3"/>
        <w:numPr>
          <w:ilvl w:val="2"/>
          <w:numId w:val="1"/>
        </w:numPr>
        <w:spacing w:before="0" w:after="0" w:line="312" w:lineRule="auto"/>
        <w:ind w:left="851" w:hanging="862"/>
        <w:jc w:val="both"/>
        <w:rPr>
          <w:rFonts w:eastAsia="Arial"/>
          <w:szCs w:val="26"/>
          <w:lang w:val="en-US"/>
        </w:rPr>
      </w:pPr>
      <w:bookmarkStart w:id="131" w:name="_Toc410132882"/>
      <w:r w:rsidRPr="003E59EB">
        <w:rPr>
          <w:rFonts w:eastAsia="Arial"/>
          <w:szCs w:val="26"/>
          <w:lang w:val="en-US"/>
        </w:rPr>
        <w:t>Thời hạn(Term)</w:t>
      </w:r>
      <w:bookmarkEnd w:id="131"/>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CP bắt đầu có hiệu lực khi có sự công bố từ kho lưu trữ của dịch vụ VNPT-CA. Các điều bổ sung sửa đổi cho CP này cũng bắt đầu có hiệu lực khi có sự công bố từ kho lưu trữ của dịch vụ VNPT-CA.</w:t>
      </w:r>
    </w:p>
    <w:p w:rsidR="00DD6637" w:rsidRPr="003E59EB" w:rsidRDefault="00DD6637" w:rsidP="008D1936">
      <w:pPr>
        <w:pStyle w:val="Heading3"/>
        <w:numPr>
          <w:ilvl w:val="2"/>
          <w:numId w:val="1"/>
        </w:numPr>
        <w:spacing w:before="0" w:after="0" w:line="312" w:lineRule="auto"/>
        <w:ind w:left="851" w:hanging="862"/>
        <w:jc w:val="both"/>
        <w:rPr>
          <w:rFonts w:eastAsia="Arial"/>
          <w:szCs w:val="26"/>
          <w:lang w:val="en-US"/>
        </w:rPr>
      </w:pPr>
      <w:bookmarkStart w:id="132" w:name="_Toc410132883"/>
      <w:r w:rsidRPr="003E59EB">
        <w:rPr>
          <w:rFonts w:eastAsia="Arial"/>
          <w:szCs w:val="26"/>
          <w:lang w:val="en-US"/>
        </w:rPr>
        <w:t>Kết thúc(Termination)</w:t>
      </w:r>
      <w:bookmarkEnd w:id="132"/>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CP này khi được bổ sung, sửa đổi sẽ vẫn giữ hiệu lực cho đến khi được thay thế bởi một văn bản mới</w:t>
      </w:r>
      <w:r w:rsidR="00C74F43" w:rsidRPr="003E59EB">
        <w:rPr>
          <w:rFonts w:ascii="Times New Roman" w:hAnsi="Times New Roman" w:cs="Times New Roman"/>
          <w:sz w:val="26"/>
          <w:szCs w:val="26"/>
        </w:rPr>
        <w:t>.</w:t>
      </w:r>
    </w:p>
    <w:p w:rsidR="00DD6637" w:rsidRPr="003E59EB" w:rsidRDefault="00DD6637" w:rsidP="008D1936">
      <w:pPr>
        <w:pStyle w:val="Heading3"/>
        <w:numPr>
          <w:ilvl w:val="2"/>
          <w:numId w:val="1"/>
        </w:numPr>
        <w:spacing w:before="0" w:after="0" w:line="312" w:lineRule="auto"/>
        <w:ind w:left="851" w:hanging="862"/>
        <w:jc w:val="both"/>
        <w:rPr>
          <w:rFonts w:eastAsia="Arial"/>
          <w:szCs w:val="26"/>
        </w:rPr>
      </w:pPr>
      <w:bookmarkStart w:id="133" w:name="_Toc410132884"/>
      <w:r w:rsidRPr="003E59EB">
        <w:rPr>
          <w:rFonts w:eastAsia="Arial"/>
          <w:szCs w:val="26"/>
        </w:rPr>
        <w:t>Ảnh hưởng của việc kết thúc hiệu lực và những tồn tại</w:t>
      </w:r>
      <w:bookmarkEnd w:id="133"/>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Khi CP hết hiệu lực, các đơn vị thuộc dịch vụ VNPT-CA sẽ không bị giới hạn bởi hiệu lực kết thúc các chứng thư đã được ban hành cho những phần còn hợp lệ trong chứng thư đó.</w:t>
      </w:r>
    </w:p>
    <w:p w:rsidR="00DD6637" w:rsidRPr="003E59EB" w:rsidRDefault="00DD6637" w:rsidP="008D1936">
      <w:pPr>
        <w:pStyle w:val="Heading2"/>
        <w:numPr>
          <w:ilvl w:val="1"/>
          <w:numId w:val="1"/>
        </w:numPr>
        <w:spacing w:before="0" w:after="0" w:line="312" w:lineRule="auto"/>
        <w:ind w:left="709"/>
        <w:jc w:val="both"/>
        <w:rPr>
          <w:rFonts w:cs="Times New Roman"/>
          <w:sz w:val="26"/>
        </w:rPr>
      </w:pPr>
      <w:bookmarkStart w:id="134" w:name="_Toc410132885"/>
      <w:r w:rsidRPr="003E59EB">
        <w:rPr>
          <w:rFonts w:cs="Times New Roman"/>
          <w:sz w:val="26"/>
        </w:rPr>
        <w:t>Những điều sửa đổi</w:t>
      </w:r>
      <w:bookmarkEnd w:id="134"/>
    </w:p>
    <w:p w:rsidR="00DD6637" w:rsidRPr="003E59EB" w:rsidRDefault="00DD6637" w:rsidP="008D1936">
      <w:pPr>
        <w:pStyle w:val="Heading3"/>
        <w:numPr>
          <w:ilvl w:val="2"/>
          <w:numId w:val="1"/>
        </w:numPr>
        <w:spacing w:before="0" w:after="0" w:line="312" w:lineRule="auto"/>
        <w:ind w:left="851" w:hanging="862"/>
        <w:jc w:val="both"/>
        <w:rPr>
          <w:rFonts w:eastAsia="Arial"/>
          <w:szCs w:val="26"/>
          <w:lang w:val="en-US"/>
        </w:rPr>
      </w:pPr>
      <w:bookmarkStart w:id="135" w:name="_Toc410132886"/>
      <w:r w:rsidRPr="003E59EB">
        <w:rPr>
          <w:rFonts w:eastAsia="Arial"/>
          <w:szCs w:val="26"/>
          <w:lang w:val="en-US"/>
        </w:rPr>
        <w:t>Thủ tục sửa đổi</w:t>
      </w:r>
      <w:bookmarkEnd w:id="135"/>
    </w:p>
    <w:p w:rsidR="00991CCF" w:rsidRPr="003E59EB" w:rsidRDefault="00DD6637">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rPr>
        <w:t xml:space="preserve">Những sửa đổi của CP sẽ được thực hiện bởi cấp quản lý Chính sách có thẩm quyền của VNPT. Những điều sửa đổi hoặc ở dạng tài liệu chứa tất cả những điều sửa đổi cho CP hoặc ở dạng cập nhật. Phiên bản sửa đổi hay cập nhật được </w:t>
      </w:r>
      <w:r w:rsidRPr="003E59EB">
        <w:rPr>
          <w:rFonts w:ascii="Times New Roman" w:hAnsi="Times New Roman" w:cs="Times New Roman"/>
          <w:sz w:val="26"/>
          <w:szCs w:val="26"/>
        </w:rPr>
        <w:lastRenderedPageBreak/>
        <w:t>liên kết đến phần thông báo và cập nhật trong kho lưu trữ của dịch vụ VNPT – CA</w:t>
      </w:r>
      <w:r w:rsidR="00DA56AB" w:rsidRPr="003E59EB">
        <w:rPr>
          <w:rFonts w:ascii="Times New Roman" w:hAnsi="Times New Roman" w:cs="Times New Roman" w:hint="eastAsia"/>
          <w:sz w:val="26"/>
          <w:szCs w:val="26"/>
        </w:rPr>
        <w:t>.</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Những bản cập nhật sẽ thay thế cho những phần chỉ sẵn hoặc cho những phần trái ngược trong phiên</w:t>
      </w:r>
      <w:r w:rsidR="00991CCF" w:rsidRPr="003E59EB">
        <w:rPr>
          <w:rFonts w:ascii="Times New Roman" w:hAnsi="Times New Roman" w:cs="Times New Roman"/>
          <w:sz w:val="26"/>
          <w:szCs w:val="26"/>
          <w:lang w:val="vi-VN"/>
        </w:rPr>
        <w:t xml:space="preserve"> các</w:t>
      </w:r>
      <w:r w:rsidRPr="003E59EB">
        <w:rPr>
          <w:rFonts w:ascii="Times New Roman" w:hAnsi="Times New Roman" w:cs="Times New Roman"/>
          <w:sz w:val="26"/>
          <w:szCs w:val="26"/>
          <w:lang w:val="vi-VN"/>
        </w:rPr>
        <w:t xml:space="preserve"> bản </w:t>
      </w:r>
      <w:r w:rsidR="00991CCF" w:rsidRPr="003E59EB">
        <w:rPr>
          <w:rFonts w:ascii="Times New Roman" w:hAnsi="Times New Roman" w:cs="Times New Roman"/>
          <w:sz w:val="26"/>
          <w:szCs w:val="26"/>
          <w:lang w:val="vi-VN"/>
        </w:rPr>
        <w:t xml:space="preserve">CP </w:t>
      </w:r>
      <w:r w:rsidRPr="003E59EB">
        <w:rPr>
          <w:rFonts w:ascii="Times New Roman" w:hAnsi="Times New Roman" w:cs="Times New Roman"/>
          <w:sz w:val="26"/>
          <w:szCs w:val="26"/>
          <w:lang w:val="vi-VN"/>
        </w:rPr>
        <w:t>trước.</w:t>
      </w:r>
    </w:p>
    <w:p w:rsidR="00DD6637" w:rsidRPr="003E59EB" w:rsidRDefault="00DD6637" w:rsidP="008D1936">
      <w:pPr>
        <w:pStyle w:val="Heading3"/>
        <w:numPr>
          <w:ilvl w:val="2"/>
          <w:numId w:val="1"/>
        </w:numPr>
        <w:spacing w:before="0" w:after="0" w:line="312" w:lineRule="auto"/>
        <w:ind w:left="851" w:hanging="862"/>
        <w:jc w:val="both"/>
        <w:rPr>
          <w:rFonts w:eastAsia="Arial"/>
          <w:szCs w:val="26"/>
        </w:rPr>
      </w:pPr>
      <w:bookmarkStart w:id="136" w:name="_Toc410132887"/>
      <w:r w:rsidRPr="003E59EB">
        <w:rPr>
          <w:rFonts w:eastAsia="Arial"/>
          <w:szCs w:val="26"/>
        </w:rPr>
        <w:t>Cách thức và thời hạn thông báo</w:t>
      </w:r>
      <w:bookmarkEnd w:id="136"/>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VNPT lưu dữ quyền sửa đổi CP mà không thông báo về sự thay đổi này, không bao gồm những thiếu sót điều chỉnh về các lỗi in, thay đổi tới các URL và thay đổi các thông tin liên hệ. Quyết định của VNPT chỉ rõ sự thay đổi cần thiết hay không cần thiết đều do chính VNPT quyết định.</w:t>
      </w:r>
    </w:p>
    <w:p w:rsidR="00991CCF" w:rsidRPr="003E59EB" w:rsidRDefault="00DD6637">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Đề xuất những thay đổi tới CP sẽ được nêu ra trong phần tài liệu về “cập nhật và các ghi chú thực thi” của VNPT</w:t>
      </w:r>
      <w:r w:rsidR="00DA56AB" w:rsidRPr="003E59EB">
        <w:rPr>
          <w:rFonts w:ascii="Times New Roman" w:hAnsi="Times New Roman" w:cs="Times New Roman" w:hint="eastAsia"/>
          <w:sz w:val="26"/>
          <w:szCs w:val="26"/>
          <w:lang w:val="vi-VN"/>
        </w:rPr>
        <w:t>.</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VNPT đưa ra những thay đổi tới CP từ </w:t>
      </w:r>
      <w:r w:rsidR="00C84B00" w:rsidRPr="004437BE">
        <w:rPr>
          <w:rFonts w:ascii="Times New Roman" w:hAnsi="Times New Roman" w:cs="Times New Roman"/>
          <w:sz w:val="26"/>
          <w:szCs w:val="26"/>
          <w:lang w:val="vi-VN"/>
        </w:rPr>
        <w:t xml:space="preserve">ý kiến góp ý của các đơn vị tham gia </w:t>
      </w:r>
      <w:r w:rsidRPr="003E59EB">
        <w:rPr>
          <w:rFonts w:ascii="Times New Roman" w:hAnsi="Times New Roman" w:cs="Times New Roman"/>
          <w:sz w:val="26"/>
          <w:szCs w:val="26"/>
          <w:lang w:val="vi-VN"/>
        </w:rPr>
        <w:t>vào dịch vụ VNPT-CA. Nếu VNPT cho rằng một sự thay đổi nào đó nên làm thì sẽ đề xuất thực hiện sự thay đổi đó, VNPT sẽ đưa ra thông báo về sự thay đổi đó phù hợp với mục này.</w:t>
      </w:r>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Bỏ qua những gì trái ngược trong  CP  nếu VNPT cho rằng sự thay đổi cho CP là rất cần thiết để lập tức dừng lại hay ngăn cản một sự xâm phạm an toàn của VNPT hay bất kỳ phần nào của nó. VNPT sẽ có quyền thay đổi như vậy theo tài liệu của dịch vụ VNPT-CA . Những công bố về những sự thay đổi ở trên sẽ ngay lập tức có hiệu lực. Sau một thời gian hợp lý, sau sự công bố VNPT sẽ cung cấp sự ghi chú để liên kết những sự thay đổi trên .</w:t>
      </w:r>
    </w:p>
    <w:p w:rsidR="00DD6637" w:rsidRPr="003E59EB" w:rsidRDefault="00DD6637" w:rsidP="008D1936">
      <w:pPr>
        <w:pStyle w:val="Heading4"/>
        <w:numPr>
          <w:ilvl w:val="3"/>
          <w:numId w:val="1"/>
        </w:numPr>
        <w:spacing w:before="0" w:after="0" w:line="312" w:lineRule="auto"/>
        <w:ind w:left="993" w:hanging="993"/>
        <w:jc w:val="both"/>
        <w:rPr>
          <w:szCs w:val="26"/>
          <w:lang w:val="en-US"/>
        </w:rPr>
      </w:pPr>
      <w:bookmarkStart w:id="137" w:name="_Toc410132888"/>
      <w:r w:rsidRPr="003E59EB">
        <w:rPr>
          <w:szCs w:val="26"/>
          <w:lang w:val="en-US"/>
        </w:rPr>
        <w:t>Thời điểm bàn luận</w:t>
      </w:r>
      <w:bookmarkEnd w:id="137"/>
    </w:p>
    <w:p w:rsidR="00DD6637" w:rsidRPr="003E59EB" w:rsidRDefault="00DD6637" w:rsidP="009B757E">
      <w:pPr>
        <w:spacing w:after="0" w:line="312" w:lineRule="auto"/>
        <w:ind w:left="993"/>
        <w:jc w:val="both"/>
        <w:rPr>
          <w:rFonts w:ascii="Times New Roman" w:hAnsi="Times New Roman" w:cs="Times New Roman"/>
          <w:sz w:val="26"/>
          <w:szCs w:val="26"/>
        </w:rPr>
      </w:pPr>
      <w:r w:rsidRPr="003E59EB">
        <w:rPr>
          <w:rFonts w:ascii="Times New Roman" w:hAnsi="Times New Roman" w:cs="Times New Roman"/>
          <w:sz w:val="26"/>
          <w:szCs w:val="26"/>
        </w:rPr>
        <w:t xml:space="preserve">Ngoại trừ các phát biểu khác, bất kỳ </w:t>
      </w:r>
      <w:r w:rsidR="008135E1" w:rsidRPr="003E59EB">
        <w:rPr>
          <w:rFonts w:ascii="Times New Roman" w:hAnsi="Times New Roman" w:cs="Times New Roman"/>
          <w:sz w:val="26"/>
          <w:szCs w:val="26"/>
        </w:rPr>
        <w:t>góp ý sửa đổi bổ sung</w:t>
      </w:r>
      <w:r w:rsidRPr="003E59EB">
        <w:rPr>
          <w:rFonts w:ascii="Times New Roman" w:hAnsi="Times New Roman" w:cs="Times New Roman"/>
          <w:sz w:val="26"/>
          <w:szCs w:val="26"/>
        </w:rPr>
        <w:t xml:space="preserve"> nào về sự thay đổi gửi tới CP sẽ là 15 ngày kể từ ngày nó được công bố trên tài nguyên của dịch vụ VNPT-CA. Bất kỳ ai tham gia vào dịch vụ VNPT-CA cũng có quyền gửi </w:t>
      </w:r>
      <w:r w:rsidR="008135E1" w:rsidRPr="003E59EB">
        <w:rPr>
          <w:rFonts w:ascii="Times New Roman" w:hAnsi="Times New Roman" w:cs="Times New Roman"/>
          <w:sz w:val="26"/>
          <w:szCs w:val="26"/>
        </w:rPr>
        <w:t>góp ý</w:t>
      </w:r>
      <w:r w:rsidRPr="003E59EB">
        <w:rPr>
          <w:rFonts w:ascii="Times New Roman" w:hAnsi="Times New Roman" w:cs="Times New Roman"/>
          <w:sz w:val="26"/>
          <w:szCs w:val="26"/>
        </w:rPr>
        <w:t xml:space="preserve"> tới VNPT cho đến lúc hết thời kỳ bàn luận.</w:t>
      </w:r>
    </w:p>
    <w:p w:rsidR="00DD6637" w:rsidRPr="003E59EB" w:rsidRDefault="00DD6637" w:rsidP="008D1936">
      <w:pPr>
        <w:pStyle w:val="Heading4"/>
        <w:numPr>
          <w:ilvl w:val="3"/>
          <w:numId w:val="1"/>
        </w:numPr>
        <w:spacing w:before="0" w:after="0" w:line="312" w:lineRule="auto"/>
        <w:ind w:left="993" w:hanging="993"/>
        <w:jc w:val="both"/>
        <w:rPr>
          <w:szCs w:val="26"/>
        </w:rPr>
      </w:pPr>
      <w:bookmarkStart w:id="138" w:name="_Toc410132889"/>
      <w:r w:rsidRPr="003E59EB">
        <w:rPr>
          <w:szCs w:val="26"/>
        </w:rPr>
        <w:t>Cơ chế xử lý các bàn luận</w:t>
      </w:r>
      <w:bookmarkEnd w:id="138"/>
    </w:p>
    <w:p w:rsidR="00DD6637" w:rsidRPr="003E59EB" w:rsidRDefault="00DD6637" w:rsidP="009B757E">
      <w:pPr>
        <w:spacing w:after="0" w:line="312" w:lineRule="auto"/>
        <w:ind w:left="993"/>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VNPT sẽ xem xet lại tất cả các </w:t>
      </w:r>
      <w:r w:rsidR="00991CCF" w:rsidRPr="003E59EB">
        <w:rPr>
          <w:rFonts w:ascii="Times New Roman" w:hAnsi="Times New Roman" w:cs="Times New Roman"/>
          <w:sz w:val="26"/>
          <w:szCs w:val="26"/>
          <w:lang w:val="vi-VN"/>
        </w:rPr>
        <w:t>góp ý</w:t>
      </w:r>
      <w:r w:rsidRPr="003E59EB">
        <w:rPr>
          <w:rFonts w:ascii="Times New Roman" w:hAnsi="Times New Roman" w:cs="Times New Roman"/>
          <w:sz w:val="26"/>
          <w:szCs w:val="26"/>
          <w:lang w:val="vi-VN"/>
        </w:rPr>
        <w:t xml:space="preserve"> về việc đề xướng những sự thay đổi.VNPT sẽ</w:t>
      </w:r>
      <w:r w:rsidR="00991CCF" w:rsidRPr="003E59EB">
        <w:rPr>
          <w:rFonts w:ascii="Times New Roman" w:hAnsi="Times New Roman" w:cs="Times New Roman"/>
          <w:sz w:val="26"/>
          <w:szCs w:val="26"/>
          <w:lang w:val="vi-VN"/>
        </w:rPr>
        <w:t>:</w:t>
      </w:r>
      <w:r w:rsidRPr="003E59EB">
        <w:rPr>
          <w:rFonts w:ascii="Times New Roman" w:hAnsi="Times New Roman" w:cs="Times New Roman"/>
          <w:sz w:val="26"/>
          <w:szCs w:val="26"/>
          <w:lang w:val="vi-VN"/>
        </w:rPr>
        <w:t xml:space="preserve"> (a) cho phép các đề xuất thay đổi để trở nên hiệu quả mà không cần sự bất kỳ sự thay đổi nào hoặc (b) sửa đổi những đề xuất và tái bản chúng như một sự thay đổi mới nếu cần thiết hoặc (c) hủy bỏ những đề xuất sửa đổi.VNPT có quyền hủy bỏ các đề xuất sửa đổi bởi việc thay đổi thông báo và đưa ra những ghi chú trong phần tài liệu về “cập nhật và các ghi chú thực thi” của VNPT.</w:t>
      </w:r>
      <w:r w:rsidR="00991CCF" w:rsidRPr="003E59EB">
        <w:rPr>
          <w:rFonts w:ascii="Times New Roman" w:hAnsi="Times New Roman" w:cs="Times New Roman"/>
          <w:sz w:val="26"/>
          <w:szCs w:val="26"/>
          <w:lang w:val="vi-VN"/>
        </w:rPr>
        <w:t>Sau khi hết thời gian tiếp nhận các góp ý, các văn bản sửa đổi sẽ có hiệu lực và được công bố trên kho lưu trữ của VNPT</w:t>
      </w:r>
      <w:r w:rsidRPr="003E59EB">
        <w:rPr>
          <w:rFonts w:ascii="Times New Roman" w:hAnsi="Times New Roman" w:cs="Times New Roman"/>
          <w:sz w:val="26"/>
          <w:szCs w:val="26"/>
          <w:lang w:val="vi-VN"/>
        </w:rPr>
        <w:t>.</w:t>
      </w:r>
    </w:p>
    <w:p w:rsidR="00DD6637" w:rsidRPr="004437BE" w:rsidRDefault="00DD6637" w:rsidP="008D1936">
      <w:pPr>
        <w:pStyle w:val="Heading4"/>
        <w:numPr>
          <w:ilvl w:val="3"/>
          <w:numId w:val="1"/>
        </w:numPr>
        <w:spacing w:before="0" w:after="0" w:line="312" w:lineRule="auto"/>
        <w:ind w:left="993" w:hanging="993"/>
        <w:jc w:val="both"/>
        <w:rPr>
          <w:szCs w:val="26"/>
        </w:rPr>
      </w:pPr>
      <w:bookmarkStart w:id="139" w:name="_Toc410132890"/>
      <w:r w:rsidRPr="004437BE">
        <w:rPr>
          <w:szCs w:val="26"/>
        </w:rPr>
        <w:lastRenderedPageBreak/>
        <w:t>Những hoàn cảnh sau OID phải thay đổi</w:t>
      </w:r>
      <w:bookmarkEnd w:id="139"/>
    </w:p>
    <w:p w:rsidR="00DD6637" w:rsidRPr="004437BE" w:rsidRDefault="00DD6637" w:rsidP="009B757E">
      <w:pPr>
        <w:spacing w:after="0" w:line="312" w:lineRule="auto"/>
        <w:ind w:left="993"/>
        <w:jc w:val="both"/>
        <w:rPr>
          <w:rFonts w:ascii="Times New Roman" w:hAnsi="Times New Roman" w:cs="Times New Roman"/>
          <w:sz w:val="26"/>
          <w:szCs w:val="26"/>
          <w:lang w:val="vi-VN"/>
        </w:rPr>
      </w:pPr>
      <w:r w:rsidRPr="004437BE">
        <w:rPr>
          <w:rFonts w:ascii="Times New Roman" w:hAnsi="Times New Roman" w:cs="Times New Roman"/>
          <w:sz w:val="26"/>
          <w:szCs w:val="26"/>
          <w:lang w:val="vi-VN"/>
        </w:rPr>
        <w:t>Nếu VNPT xác định rằng một sự thay đổi là cần thiết trong việc nhận dạng đối tượng tới một chính sách chứng thư, sự thay đổi sẽ bao gồm các nhận dạng đối tượng mới đối với các chính sách chứng thư của mỗi mức chứng thư.</w:t>
      </w:r>
    </w:p>
    <w:p w:rsidR="00DD6637" w:rsidRPr="003E59EB" w:rsidRDefault="00DD6637" w:rsidP="00496124">
      <w:pPr>
        <w:pStyle w:val="Heading2"/>
        <w:numPr>
          <w:ilvl w:val="1"/>
          <w:numId w:val="1"/>
        </w:numPr>
        <w:spacing w:before="0" w:after="0" w:line="312" w:lineRule="auto"/>
        <w:ind w:left="374" w:hanging="374"/>
        <w:jc w:val="both"/>
        <w:rPr>
          <w:rFonts w:cs="Times New Roman"/>
          <w:sz w:val="26"/>
          <w:lang w:val="vi-VN"/>
        </w:rPr>
      </w:pPr>
      <w:bookmarkStart w:id="140" w:name="_Toc410132891"/>
      <w:r w:rsidRPr="003E59EB">
        <w:rPr>
          <w:rFonts w:cs="Times New Roman"/>
          <w:sz w:val="26"/>
          <w:lang w:val="vi-VN"/>
        </w:rPr>
        <w:t>Tranh luận về các quyết định</w:t>
      </w:r>
      <w:bookmarkEnd w:id="140"/>
    </w:p>
    <w:p w:rsidR="00DD6637" w:rsidRPr="003E59EB" w:rsidRDefault="00DD6637" w:rsidP="008D1936">
      <w:pPr>
        <w:pStyle w:val="Heading3"/>
        <w:numPr>
          <w:ilvl w:val="2"/>
          <w:numId w:val="1"/>
        </w:numPr>
        <w:spacing w:before="0" w:after="0" w:line="312" w:lineRule="auto"/>
        <w:ind w:left="851" w:hanging="862"/>
        <w:jc w:val="both"/>
        <w:rPr>
          <w:rFonts w:eastAsia="Arial"/>
          <w:szCs w:val="26"/>
        </w:rPr>
      </w:pPr>
      <w:bookmarkStart w:id="141" w:name="_Toc410132892"/>
      <w:r w:rsidRPr="003E59EB">
        <w:rPr>
          <w:rFonts w:eastAsia="Arial"/>
          <w:szCs w:val="26"/>
        </w:rPr>
        <w:t>Những tranh luận giữa VNPT, các cộng sự và những thuê bao</w:t>
      </w:r>
      <w:bookmarkEnd w:id="141"/>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Những tranh luận trong những </w:t>
      </w:r>
      <w:r w:rsidR="00991CCF" w:rsidRPr="003E59EB">
        <w:rPr>
          <w:rFonts w:ascii="Times New Roman" w:hAnsi="Times New Roman" w:cs="Times New Roman"/>
          <w:sz w:val="26"/>
          <w:szCs w:val="26"/>
          <w:lang w:val="vi-VN"/>
        </w:rPr>
        <w:t>các bên</w:t>
      </w:r>
      <w:r w:rsidRPr="003E59EB">
        <w:rPr>
          <w:rFonts w:ascii="Times New Roman" w:hAnsi="Times New Roman" w:cs="Times New Roman"/>
          <w:sz w:val="26"/>
          <w:szCs w:val="26"/>
          <w:lang w:val="vi-VN"/>
        </w:rPr>
        <w:t xml:space="preserve"> tham gia dịch vụ VNPT-CA sẽ được giải quyết theo các điều khoản trong hợp đồng.</w:t>
      </w:r>
    </w:p>
    <w:p w:rsidR="00DD6637" w:rsidRPr="003E59EB" w:rsidRDefault="00DD6637" w:rsidP="008D1936">
      <w:pPr>
        <w:pStyle w:val="Heading3"/>
        <w:numPr>
          <w:ilvl w:val="2"/>
          <w:numId w:val="1"/>
        </w:numPr>
        <w:spacing w:before="0" w:after="0" w:line="312" w:lineRule="auto"/>
        <w:ind w:left="851" w:hanging="862"/>
        <w:jc w:val="both"/>
        <w:rPr>
          <w:rFonts w:eastAsia="Arial"/>
          <w:szCs w:val="26"/>
        </w:rPr>
      </w:pPr>
      <w:bookmarkStart w:id="142" w:name="_Toc410132893"/>
      <w:r w:rsidRPr="003E59EB">
        <w:rPr>
          <w:rFonts w:eastAsia="Arial"/>
          <w:szCs w:val="26"/>
        </w:rPr>
        <w:t>Tranh luận với thuê bao người dùng cuối hay các đối tác tin cậy</w:t>
      </w:r>
      <w:bookmarkEnd w:id="142"/>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Trong giới hạn cho phép của luật pháp, thỏa thuận của người thuê bao và của đối tác tin cậy có chứa một mệnh đề quyết định cuộc tranh luận. Những cuộc tranh luận liên quan đế</w:t>
      </w:r>
      <w:r w:rsidR="00991CCF" w:rsidRPr="003E59EB">
        <w:rPr>
          <w:rFonts w:ascii="Times New Roman" w:hAnsi="Times New Roman" w:cs="Times New Roman"/>
          <w:sz w:val="26"/>
          <w:szCs w:val="26"/>
          <w:lang w:val="vi-VN"/>
        </w:rPr>
        <w:t>n</w:t>
      </w:r>
      <w:r w:rsidRPr="003E59EB">
        <w:rPr>
          <w:rFonts w:ascii="Times New Roman" w:hAnsi="Times New Roman" w:cs="Times New Roman"/>
          <w:sz w:val="26"/>
          <w:szCs w:val="26"/>
          <w:lang w:val="vi-VN"/>
        </w:rPr>
        <w:t xml:space="preserve"> dịch vụ VNPT-CA yêu cầu thời gian thỏa thuận ban đầu là 60 ngày, sau đó sẽ có thể được đưa lên tòa án có đủ thẩm quyền để xử lý.</w:t>
      </w:r>
    </w:p>
    <w:p w:rsidR="00DD6637" w:rsidRPr="003E59EB" w:rsidRDefault="00DD6637" w:rsidP="008D1936">
      <w:pPr>
        <w:pStyle w:val="Heading2"/>
        <w:numPr>
          <w:ilvl w:val="1"/>
          <w:numId w:val="1"/>
        </w:numPr>
        <w:spacing w:before="0" w:after="0" w:line="312" w:lineRule="auto"/>
        <w:ind w:left="709"/>
        <w:jc w:val="both"/>
        <w:rPr>
          <w:rFonts w:cs="Times New Roman"/>
          <w:sz w:val="26"/>
        </w:rPr>
      </w:pPr>
      <w:bookmarkStart w:id="143" w:name="_Toc410132894"/>
      <w:r w:rsidRPr="003E59EB">
        <w:rPr>
          <w:rFonts w:cs="Times New Roman"/>
          <w:sz w:val="26"/>
        </w:rPr>
        <w:t>Quản lý luật</w:t>
      </w:r>
      <w:bookmarkEnd w:id="143"/>
    </w:p>
    <w:p w:rsidR="00DD6637" w:rsidRPr="003E59EB" w:rsidRDefault="00DD6637" w:rsidP="009B757E">
      <w:pPr>
        <w:spacing w:after="0" w:line="312" w:lineRule="auto"/>
        <w:ind w:left="709"/>
        <w:jc w:val="both"/>
        <w:rPr>
          <w:rFonts w:ascii="Times New Roman" w:hAnsi="Times New Roman" w:cs="Times New Roman"/>
          <w:sz w:val="26"/>
          <w:szCs w:val="26"/>
        </w:rPr>
      </w:pPr>
      <w:r w:rsidRPr="003E59EB">
        <w:rPr>
          <w:rFonts w:ascii="Times New Roman" w:hAnsi="Times New Roman" w:cs="Times New Roman"/>
          <w:sz w:val="26"/>
          <w:szCs w:val="26"/>
        </w:rPr>
        <w:t xml:space="preserve">Tuân </w:t>
      </w:r>
      <w:r w:rsidRPr="005E7C88">
        <w:rPr>
          <w:rFonts w:ascii="Times New Roman" w:hAnsi="Times New Roman" w:cs="Times New Roman"/>
          <w:sz w:val="26"/>
          <w:szCs w:val="26"/>
        </w:rPr>
        <w:t xml:space="preserve">theo </w:t>
      </w:r>
      <w:r w:rsidR="00000C77" w:rsidRPr="005E7C88">
        <w:rPr>
          <w:rFonts w:ascii="Times New Roman" w:hAnsi="Times New Roman" w:cs="Times New Roman"/>
          <w:sz w:val="26"/>
          <w:szCs w:val="26"/>
        </w:rPr>
        <w:t xml:space="preserve">quy định luật </w:t>
      </w:r>
      <w:r w:rsidRPr="005E7C88">
        <w:rPr>
          <w:rFonts w:ascii="Times New Roman" w:hAnsi="Times New Roman" w:cs="Times New Roman"/>
          <w:sz w:val="26"/>
          <w:szCs w:val="26"/>
        </w:rPr>
        <w:t>của nước CHXHCN Việt Nam</w:t>
      </w:r>
      <w:r w:rsidR="00101566" w:rsidRPr="005E7C88">
        <w:rPr>
          <w:rFonts w:ascii="Times New Roman" w:hAnsi="Times New Roman" w:cs="Times New Roman"/>
          <w:sz w:val="26"/>
          <w:szCs w:val="26"/>
        </w:rPr>
        <w:t>, luật giao dịch điện tử của Việt Nam (số 51/2005/QH11)</w:t>
      </w:r>
      <w:r w:rsidRPr="005E7C88">
        <w:rPr>
          <w:rFonts w:ascii="Times New Roman" w:hAnsi="Times New Roman" w:cs="Times New Roman"/>
          <w:sz w:val="26"/>
          <w:szCs w:val="26"/>
        </w:rPr>
        <w:t xml:space="preserve"> và </w:t>
      </w:r>
      <w:r w:rsidR="00E223E5" w:rsidRPr="005E7C88">
        <w:rPr>
          <w:rFonts w:ascii="Times New Roman" w:hAnsi="Times New Roman" w:cs="Times New Roman"/>
          <w:sz w:val="26"/>
          <w:szCs w:val="26"/>
        </w:rPr>
        <w:t>nghị định về</w:t>
      </w:r>
      <w:r w:rsidRPr="005E7C88">
        <w:rPr>
          <w:rFonts w:ascii="Times New Roman" w:hAnsi="Times New Roman" w:cs="Times New Roman"/>
          <w:sz w:val="26"/>
          <w:szCs w:val="26"/>
        </w:rPr>
        <w:t xml:space="preserve"> Thương mại điện tử của Việt Nam</w:t>
      </w:r>
      <w:r w:rsidR="00E223E5" w:rsidRPr="005E7C88">
        <w:rPr>
          <w:rFonts w:ascii="Times New Roman" w:hAnsi="Times New Roman" w:cs="Times New Roman"/>
          <w:sz w:val="26"/>
          <w:szCs w:val="26"/>
        </w:rPr>
        <w:t xml:space="preserve"> (</w:t>
      </w:r>
      <w:r w:rsidR="00284392" w:rsidRPr="005E7C88">
        <w:rPr>
          <w:rFonts w:ascii="Times New Roman" w:hAnsi="Times New Roman" w:cs="Times New Roman"/>
          <w:sz w:val="26"/>
          <w:szCs w:val="26"/>
        </w:rPr>
        <w:t xml:space="preserve"> NĐ </w:t>
      </w:r>
      <w:r w:rsidR="00E223E5" w:rsidRPr="005E7C88">
        <w:rPr>
          <w:rFonts w:ascii="Times New Roman" w:hAnsi="Times New Roman" w:cs="Times New Roman"/>
          <w:sz w:val="26"/>
          <w:szCs w:val="26"/>
        </w:rPr>
        <w:t>số 52/2013/NĐ-CP</w:t>
      </w:r>
      <w:r w:rsidR="00284392" w:rsidRPr="005E7C88">
        <w:rPr>
          <w:rFonts w:ascii="Times New Roman" w:hAnsi="Times New Roman" w:cs="Times New Roman"/>
          <w:sz w:val="26"/>
          <w:szCs w:val="26"/>
        </w:rPr>
        <w:t xml:space="preserve"> ngày 16/5/2013</w:t>
      </w:r>
      <w:r w:rsidR="00E223E5" w:rsidRPr="005E7C88">
        <w:rPr>
          <w:rFonts w:ascii="Times New Roman" w:hAnsi="Times New Roman" w:cs="Times New Roman"/>
          <w:sz w:val="26"/>
          <w:szCs w:val="26"/>
        </w:rPr>
        <w:t>)</w:t>
      </w:r>
      <w:r w:rsidRPr="005E7C88">
        <w:rPr>
          <w:rFonts w:ascii="Times New Roman" w:hAnsi="Times New Roman" w:cs="Times New Roman"/>
          <w:sz w:val="26"/>
          <w:szCs w:val="26"/>
        </w:rPr>
        <w:t>,</w:t>
      </w:r>
      <w:r w:rsidRPr="001E704F">
        <w:rPr>
          <w:rFonts w:ascii="Times New Roman" w:hAnsi="Times New Roman" w:cs="Times New Roman"/>
          <w:color w:val="00B0F0"/>
          <w:sz w:val="26"/>
          <w:szCs w:val="26"/>
        </w:rPr>
        <w:t xml:space="preserve"> </w:t>
      </w:r>
      <w:r w:rsidRPr="003E59EB">
        <w:rPr>
          <w:rFonts w:ascii="Times New Roman" w:hAnsi="Times New Roman" w:cs="Times New Roman"/>
          <w:sz w:val="26"/>
          <w:szCs w:val="26"/>
        </w:rPr>
        <w:t>các đối tượng sẽ bị cưỡng chế thực hiện, xây dụng, giải thích và hợp lệ hóa CP này, không quan tâm tới sự lựa chọn các văn bản luật khác, và không yêu cầu thiết lập mối quan hệ thương mại ởViệt  Nam. Việc lựa chọn luật này nhằm đảm bảo tính thông nhất của các thủ tục và giải thích cho những người tham gia dịch vụ VNPT-CA, bất kể họ ở đâu.</w:t>
      </w:r>
    </w:p>
    <w:p w:rsidR="00DD6637" w:rsidRPr="003E59EB" w:rsidRDefault="00DD6637" w:rsidP="008D1936">
      <w:pPr>
        <w:pStyle w:val="Heading2"/>
        <w:numPr>
          <w:ilvl w:val="1"/>
          <w:numId w:val="1"/>
        </w:numPr>
        <w:spacing w:before="0" w:after="0" w:line="312" w:lineRule="auto"/>
        <w:ind w:left="709"/>
        <w:jc w:val="both"/>
        <w:rPr>
          <w:rFonts w:cs="Times New Roman"/>
          <w:sz w:val="26"/>
          <w:lang w:val="vi-VN"/>
        </w:rPr>
      </w:pPr>
      <w:bookmarkStart w:id="144" w:name="_Toc410132895"/>
      <w:r w:rsidRPr="003E59EB">
        <w:rPr>
          <w:rFonts w:cs="Times New Roman"/>
          <w:sz w:val="26"/>
          <w:lang w:val="vi-VN"/>
        </w:rPr>
        <w:t>Chấp hành theo hệ thống pháp luật phù hợp</w:t>
      </w:r>
      <w:bookmarkEnd w:id="144"/>
    </w:p>
    <w:p w:rsidR="00DD6637" w:rsidRPr="003E59EB" w:rsidRDefault="00DD6637" w:rsidP="009B757E">
      <w:pPr>
        <w:spacing w:after="0" w:line="312" w:lineRule="auto"/>
        <w:ind w:left="709"/>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 xml:space="preserve">CP này tùy thuộc vào hệ thống các điều luật, quy tắc, các điều chỉnh, quy định, các sắc lệnh và mệnh lệnh  </w:t>
      </w:r>
      <w:r w:rsidR="00E61A23" w:rsidRPr="004437BE">
        <w:rPr>
          <w:rFonts w:ascii="Times New Roman" w:hAnsi="Times New Roman" w:cs="Times New Roman"/>
          <w:sz w:val="26"/>
          <w:szCs w:val="26"/>
          <w:lang w:val="vi-VN"/>
        </w:rPr>
        <w:t xml:space="preserve">tuân theo quy định luật của nước CHXHCNVN </w:t>
      </w:r>
    </w:p>
    <w:p w:rsidR="00DD6637" w:rsidRPr="003E59EB" w:rsidRDefault="00DD6637" w:rsidP="008D1936">
      <w:pPr>
        <w:pStyle w:val="Heading2"/>
        <w:numPr>
          <w:ilvl w:val="1"/>
          <w:numId w:val="1"/>
        </w:numPr>
        <w:spacing w:before="0" w:after="0" w:line="312" w:lineRule="auto"/>
        <w:ind w:left="709"/>
        <w:jc w:val="both"/>
        <w:rPr>
          <w:rFonts w:cs="Times New Roman"/>
          <w:sz w:val="26"/>
        </w:rPr>
      </w:pPr>
      <w:bookmarkStart w:id="145" w:name="_Toc410132896"/>
      <w:r w:rsidRPr="003E59EB">
        <w:rPr>
          <w:rFonts w:cs="Times New Roman"/>
          <w:sz w:val="26"/>
        </w:rPr>
        <w:t>Các điều khoản hỗn hợp</w:t>
      </w:r>
      <w:bookmarkEnd w:id="145"/>
    </w:p>
    <w:p w:rsidR="00DD6637" w:rsidRPr="003E59EB" w:rsidRDefault="00DD6637" w:rsidP="008D1936">
      <w:pPr>
        <w:pStyle w:val="Heading3"/>
        <w:numPr>
          <w:ilvl w:val="2"/>
          <w:numId w:val="1"/>
        </w:numPr>
        <w:spacing w:before="0" w:after="0" w:line="312" w:lineRule="auto"/>
        <w:ind w:left="851" w:hanging="862"/>
        <w:jc w:val="both"/>
        <w:rPr>
          <w:rFonts w:eastAsia="Arial"/>
          <w:szCs w:val="26"/>
          <w:lang w:val="en-US"/>
        </w:rPr>
      </w:pPr>
      <w:bookmarkStart w:id="146" w:name="_Toc410132897"/>
      <w:r w:rsidRPr="003E59EB">
        <w:rPr>
          <w:rFonts w:eastAsia="Arial"/>
          <w:szCs w:val="26"/>
          <w:lang w:val="en-US"/>
        </w:rPr>
        <w:t>Tính độc lập của các điều khoản</w:t>
      </w:r>
      <w:bookmarkEnd w:id="146"/>
    </w:p>
    <w:p w:rsidR="00DD6637" w:rsidRPr="003E59EB" w:rsidRDefault="00DD6637" w:rsidP="009B757E">
      <w:pPr>
        <w:spacing w:after="0" w:line="312" w:lineRule="auto"/>
        <w:ind w:left="851"/>
        <w:jc w:val="both"/>
        <w:rPr>
          <w:rFonts w:ascii="Times New Roman" w:hAnsi="Times New Roman" w:cs="Times New Roman"/>
          <w:sz w:val="26"/>
          <w:szCs w:val="26"/>
        </w:rPr>
      </w:pPr>
      <w:r w:rsidRPr="003E59EB">
        <w:rPr>
          <w:rFonts w:ascii="Times New Roman" w:hAnsi="Times New Roman" w:cs="Times New Roman"/>
          <w:sz w:val="26"/>
          <w:szCs w:val="26"/>
        </w:rPr>
        <w:t>Trong trường hợp một điều khoản hay sự sửa đổi bổ sung của CP được giữ lại không thể thi hành được bởi một phiên toàn hay một cuộc xét xử có thẩm quyền, phần còn lại của CP vẫn có hiệu lực.</w:t>
      </w:r>
    </w:p>
    <w:p w:rsidR="00DD6637" w:rsidRPr="003E59EB" w:rsidRDefault="00DD6637" w:rsidP="008D1936">
      <w:pPr>
        <w:pStyle w:val="Heading3"/>
        <w:numPr>
          <w:ilvl w:val="2"/>
          <w:numId w:val="1"/>
        </w:numPr>
        <w:spacing w:before="0" w:after="0" w:line="312" w:lineRule="auto"/>
        <w:ind w:left="851" w:hanging="862"/>
        <w:jc w:val="both"/>
        <w:rPr>
          <w:rFonts w:eastAsia="Arial"/>
          <w:szCs w:val="26"/>
        </w:rPr>
      </w:pPr>
      <w:bookmarkStart w:id="147" w:name="_Toc410132898"/>
      <w:r w:rsidRPr="003E59EB">
        <w:rPr>
          <w:rFonts w:eastAsia="Arial"/>
          <w:szCs w:val="26"/>
        </w:rPr>
        <w:t>Chính sách bắt buộc thực thi</w:t>
      </w:r>
      <w:bookmarkEnd w:id="147"/>
    </w:p>
    <w:p w:rsidR="00DD6637" w:rsidRPr="003E59EB" w:rsidRDefault="00DD6637" w:rsidP="009B757E">
      <w:pPr>
        <w:spacing w:after="0" w:line="312" w:lineRule="auto"/>
        <w:ind w:left="851"/>
        <w:jc w:val="both"/>
        <w:rPr>
          <w:rFonts w:ascii="Times New Roman" w:hAnsi="Times New Roman" w:cs="Times New Roman"/>
          <w:sz w:val="26"/>
          <w:szCs w:val="26"/>
          <w:lang w:val="vi-VN"/>
        </w:rPr>
      </w:pPr>
      <w:r w:rsidRPr="003E59EB">
        <w:rPr>
          <w:rFonts w:ascii="Times New Roman" w:hAnsi="Times New Roman" w:cs="Times New Roman"/>
          <w:sz w:val="26"/>
          <w:szCs w:val="26"/>
          <w:lang w:val="vi-VN"/>
        </w:rPr>
        <w:t>Trong phạm vi pháp luật cho phép, thỏa thuận thuê bao và thỏa thuận bên liên quan bắt buộc phải tuân theo các điều khoản bảo vệ của dịch vụ VNPT-CA</w:t>
      </w:r>
    </w:p>
    <w:p w:rsidR="00A57065" w:rsidRPr="004437BE" w:rsidRDefault="00A57065" w:rsidP="009B757E">
      <w:pPr>
        <w:spacing w:after="0" w:line="312" w:lineRule="auto"/>
        <w:jc w:val="both"/>
        <w:rPr>
          <w:rFonts w:ascii="Times New Roman" w:hAnsi="Times New Roman" w:cs="Times New Roman"/>
          <w:sz w:val="26"/>
          <w:szCs w:val="26"/>
          <w:lang w:val="vi-VN"/>
        </w:rPr>
      </w:pPr>
    </w:p>
    <w:sectPr w:rsidR="00A57065" w:rsidRPr="004437BE" w:rsidSect="003E59EB">
      <w:footerReference w:type="default" r:id="rId10"/>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6ABD" w:rsidRDefault="001D6ABD" w:rsidP="00620E66">
      <w:pPr>
        <w:spacing w:after="0" w:line="240" w:lineRule="auto"/>
      </w:pPr>
      <w:r>
        <w:separator/>
      </w:r>
    </w:p>
  </w:endnote>
  <w:endnote w:type="continuationSeparator" w:id="0">
    <w:p w:rsidR="001D6ABD" w:rsidRDefault="001D6ABD" w:rsidP="00620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817617"/>
      <w:docPartObj>
        <w:docPartGallery w:val="Page Numbers (Bottom of Page)"/>
        <w:docPartUnique/>
      </w:docPartObj>
    </w:sdtPr>
    <w:sdtEndPr>
      <w:rPr>
        <w:noProof/>
      </w:rPr>
    </w:sdtEndPr>
    <w:sdtContent>
      <w:p w:rsidR="00040886" w:rsidRDefault="00040886">
        <w:pPr>
          <w:pStyle w:val="Footer"/>
          <w:jc w:val="right"/>
        </w:pPr>
        <w:r>
          <w:fldChar w:fldCharType="begin"/>
        </w:r>
        <w:r>
          <w:instrText xml:space="preserve"> PAGE   \* MERGEFORMAT </w:instrText>
        </w:r>
        <w:r>
          <w:fldChar w:fldCharType="separate"/>
        </w:r>
        <w:r w:rsidR="004E1930">
          <w:rPr>
            <w:noProof/>
          </w:rPr>
          <w:t>2</w:t>
        </w:r>
        <w:r>
          <w:rPr>
            <w:noProof/>
          </w:rPr>
          <w:fldChar w:fldCharType="end"/>
        </w:r>
      </w:p>
    </w:sdtContent>
  </w:sdt>
  <w:p w:rsidR="00040886" w:rsidRDefault="0004088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6ABD" w:rsidRDefault="001D6ABD" w:rsidP="00620E66">
      <w:pPr>
        <w:spacing w:after="0" w:line="240" w:lineRule="auto"/>
      </w:pPr>
      <w:r>
        <w:separator/>
      </w:r>
    </w:p>
  </w:footnote>
  <w:footnote w:type="continuationSeparator" w:id="0">
    <w:p w:rsidR="001D6ABD" w:rsidRDefault="001D6ABD" w:rsidP="00620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2610E"/>
    <w:multiLevelType w:val="hybridMultilevel"/>
    <w:tmpl w:val="A54CE6CA"/>
    <w:lvl w:ilvl="0" w:tplc="7B4EC93C">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 w15:restartNumberingAfterBreak="0">
    <w:nsid w:val="08363242"/>
    <w:multiLevelType w:val="hybridMultilevel"/>
    <w:tmpl w:val="9DDEBD06"/>
    <w:lvl w:ilvl="0" w:tplc="0A84A4BA">
      <w:start w:val="3"/>
      <w:numFmt w:val="bullet"/>
      <w:lvlText w:val="-"/>
      <w:lvlJc w:val="left"/>
      <w:pPr>
        <w:ind w:left="644" w:hanging="360"/>
      </w:pPr>
      <w:rPr>
        <w:rFonts w:ascii="Times New Roman" w:eastAsia="Times New Roman" w:hAnsi="Times New Roman" w:cs="Times New Roman" w:hint="default"/>
      </w:rPr>
    </w:lvl>
    <w:lvl w:ilvl="1" w:tplc="042A0003" w:tentative="1">
      <w:start w:val="1"/>
      <w:numFmt w:val="bullet"/>
      <w:lvlText w:val="o"/>
      <w:lvlJc w:val="left"/>
      <w:pPr>
        <w:ind w:left="-10" w:hanging="360"/>
      </w:pPr>
      <w:rPr>
        <w:rFonts w:ascii="Courier New" w:hAnsi="Courier New" w:cs="Courier New" w:hint="default"/>
      </w:rPr>
    </w:lvl>
    <w:lvl w:ilvl="2" w:tplc="042A0005" w:tentative="1">
      <w:start w:val="1"/>
      <w:numFmt w:val="bullet"/>
      <w:lvlText w:val=""/>
      <w:lvlJc w:val="left"/>
      <w:pPr>
        <w:ind w:left="710" w:hanging="360"/>
      </w:pPr>
      <w:rPr>
        <w:rFonts w:ascii="Wingdings" w:hAnsi="Wingdings" w:hint="default"/>
      </w:rPr>
    </w:lvl>
    <w:lvl w:ilvl="3" w:tplc="042A0001" w:tentative="1">
      <w:start w:val="1"/>
      <w:numFmt w:val="bullet"/>
      <w:lvlText w:val=""/>
      <w:lvlJc w:val="left"/>
      <w:pPr>
        <w:ind w:left="1430" w:hanging="360"/>
      </w:pPr>
      <w:rPr>
        <w:rFonts w:ascii="Symbol" w:hAnsi="Symbol" w:hint="default"/>
      </w:rPr>
    </w:lvl>
    <w:lvl w:ilvl="4" w:tplc="042A0003" w:tentative="1">
      <w:start w:val="1"/>
      <w:numFmt w:val="bullet"/>
      <w:lvlText w:val="o"/>
      <w:lvlJc w:val="left"/>
      <w:pPr>
        <w:ind w:left="2150" w:hanging="360"/>
      </w:pPr>
      <w:rPr>
        <w:rFonts w:ascii="Courier New" w:hAnsi="Courier New" w:cs="Courier New" w:hint="default"/>
      </w:rPr>
    </w:lvl>
    <w:lvl w:ilvl="5" w:tplc="042A0005" w:tentative="1">
      <w:start w:val="1"/>
      <w:numFmt w:val="bullet"/>
      <w:lvlText w:val=""/>
      <w:lvlJc w:val="left"/>
      <w:pPr>
        <w:ind w:left="2870" w:hanging="360"/>
      </w:pPr>
      <w:rPr>
        <w:rFonts w:ascii="Wingdings" w:hAnsi="Wingdings" w:hint="default"/>
      </w:rPr>
    </w:lvl>
    <w:lvl w:ilvl="6" w:tplc="042A0001" w:tentative="1">
      <w:start w:val="1"/>
      <w:numFmt w:val="bullet"/>
      <w:lvlText w:val=""/>
      <w:lvlJc w:val="left"/>
      <w:pPr>
        <w:ind w:left="3590" w:hanging="360"/>
      </w:pPr>
      <w:rPr>
        <w:rFonts w:ascii="Symbol" w:hAnsi="Symbol" w:hint="default"/>
      </w:rPr>
    </w:lvl>
    <w:lvl w:ilvl="7" w:tplc="042A0003" w:tentative="1">
      <w:start w:val="1"/>
      <w:numFmt w:val="bullet"/>
      <w:lvlText w:val="o"/>
      <w:lvlJc w:val="left"/>
      <w:pPr>
        <w:ind w:left="4310" w:hanging="360"/>
      </w:pPr>
      <w:rPr>
        <w:rFonts w:ascii="Courier New" w:hAnsi="Courier New" w:cs="Courier New" w:hint="default"/>
      </w:rPr>
    </w:lvl>
    <w:lvl w:ilvl="8" w:tplc="042A0005" w:tentative="1">
      <w:start w:val="1"/>
      <w:numFmt w:val="bullet"/>
      <w:lvlText w:val=""/>
      <w:lvlJc w:val="left"/>
      <w:pPr>
        <w:ind w:left="5030" w:hanging="360"/>
      </w:pPr>
      <w:rPr>
        <w:rFonts w:ascii="Wingdings" w:hAnsi="Wingdings" w:hint="default"/>
      </w:rPr>
    </w:lvl>
  </w:abstractNum>
  <w:abstractNum w:abstractNumId="2" w15:restartNumberingAfterBreak="0">
    <w:nsid w:val="08927513"/>
    <w:multiLevelType w:val="multilevel"/>
    <w:tmpl w:val="4EF2E9E2"/>
    <w:lvl w:ilvl="0">
      <w:start w:val="3"/>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 w15:restartNumberingAfterBreak="0">
    <w:nsid w:val="0B8E6D45"/>
    <w:multiLevelType w:val="hybridMultilevel"/>
    <w:tmpl w:val="B762AF72"/>
    <w:lvl w:ilvl="0" w:tplc="D0AAC1BE">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A25A19"/>
    <w:multiLevelType w:val="hybridMultilevel"/>
    <w:tmpl w:val="6DE08CCC"/>
    <w:lvl w:ilvl="0" w:tplc="0A84A4BA">
      <w:start w:val="3"/>
      <w:numFmt w:val="bullet"/>
      <w:lvlText w:val="-"/>
      <w:lvlJc w:val="left"/>
      <w:pPr>
        <w:tabs>
          <w:tab w:val="num" w:pos="1260"/>
        </w:tabs>
        <w:ind w:left="1260" w:hanging="360"/>
      </w:pPr>
      <w:rPr>
        <w:rFonts w:ascii="Times New Roman" w:eastAsia="Times New Roman" w:hAnsi="Times New Roman" w:cs="Times New Roman"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 w15:restartNumberingAfterBreak="0">
    <w:nsid w:val="18F23CD8"/>
    <w:multiLevelType w:val="hybridMultilevel"/>
    <w:tmpl w:val="E9B09B7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914578B"/>
    <w:multiLevelType w:val="hybridMultilevel"/>
    <w:tmpl w:val="040EE91C"/>
    <w:lvl w:ilvl="0" w:tplc="6298D78C">
      <w:start w:val="1"/>
      <w:numFmt w:val="lowerLetter"/>
      <w:lvlText w:val="%1."/>
      <w:lvlJc w:val="left"/>
      <w:pPr>
        <w:ind w:left="720" w:hanging="360"/>
      </w:pPr>
      <w:rPr>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 w15:restartNumberingAfterBreak="0">
    <w:nsid w:val="1E0E2866"/>
    <w:multiLevelType w:val="multilevel"/>
    <w:tmpl w:val="5A36208C"/>
    <w:lvl w:ilvl="0">
      <w:start w:val="5"/>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8" w15:restartNumberingAfterBreak="0">
    <w:nsid w:val="1FCB5D83"/>
    <w:multiLevelType w:val="hybridMultilevel"/>
    <w:tmpl w:val="70D86960"/>
    <w:lvl w:ilvl="0" w:tplc="042A0019">
      <w:start w:val="1"/>
      <w:numFmt w:val="lowerLetter"/>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9" w15:restartNumberingAfterBreak="0">
    <w:nsid w:val="204D50E8"/>
    <w:multiLevelType w:val="hybridMultilevel"/>
    <w:tmpl w:val="3FAE7564"/>
    <w:lvl w:ilvl="0" w:tplc="773CA3DA">
      <w:start w:val="6"/>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15:restartNumberingAfterBreak="0">
    <w:nsid w:val="20E77B1F"/>
    <w:multiLevelType w:val="multilevel"/>
    <w:tmpl w:val="A4389EB4"/>
    <w:lvl w:ilvl="0">
      <w:start w:val="6"/>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1" w15:restartNumberingAfterBreak="0">
    <w:nsid w:val="229A2C87"/>
    <w:multiLevelType w:val="hybridMultilevel"/>
    <w:tmpl w:val="D366AE1E"/>
    <w:lvl w:ilvl="0" w:tplc="0A84A4BA">
      <w:start w:val="3"/>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2" w15:restartNumberingAfterBreak="0">
    <w:nsid w:val="24911259"/>
    <w:multiLevelType w:val="hybridMultilevel"/>
    <w:tmpl w:val="440626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C73281"/>
    <w:multiLevelType w:val="hybridMultilevel"/>
    <w:tmpl w:val="38989E6E"/>
    <w:lvl w:ilvl="0" w:tplc="08A06370">
      <w:numFmt w:val="bullet"/>
      <w:lvlText w:val="-"/>
      <w:lvlJc w:val="left"/>
      <w:pPr>
        <w:ind w:left="1211" w:hanging="360"/>
      </w:pPr>
      <w:rPr>
        <w:rFonts w:ascii="Times New Roman" w:eastAsiaTheme="minorEastAsia"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4" w15:restartNumberingAfterBreak="0">
    <w:nsid w:val="270B1B6F"/>
    <w:multiLevelType w:val="hybridMultilevel"/>
    <w:tmpl w:val="E0ACDEB8"/>
    <w:lvl w:ilvl="0" w:tplc="04090019">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 w15:restartNumberingAfterBreak="0">
    <w:nsid w:val="29427088"/>
    <w:multiLevelType w:val="hybridMultilevel"/>
    <w:tmpl w:val="B7B2AFD2"/>
    <w:lvl w:ilvl="0" w:tplc="04090005">
      <w:start w:val="1"/>
      <w:numFmt w:val="bullet"/>
      <w:lvlText w:val=""/>
      <w:lvlJc w:val="left"/>
      <w:pPr>
        <w:tabs>
          <w:tab w:val="num" w:pos="1440"/>
        </w:tabs>
        <w:ind w:left="144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2A802814"/>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30903C80"/>
    <w:multiLevelType w:val="hybridMultilevel"/>
    <w:tmpl w:val="7C6A6E06"/>
    <w:lvl w:ilvl="0" w:tplc="5C8CC46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0DF1E22"/>
    <w:multiLevelType w:val="hybridMultilevel"/>
    <w:tmpl w:val="2F44A172"/>
    <w:lvl w:ilvl="0" w:tplc="04090019">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9" w15:restartNumberingAfterBreak="0">
    <w:nsid w:val="34F5559D"/>
    <w:multiLevelType w:val="hybridMultilevel"/>
    <w:tmpl w:val="4A32DFD6"/>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3E2CD9"/>
    <w:multiLevelType w:val="hybridMultilevel"/>
    <w:tmpl w:val="69488F4E"/>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E0494F"/>
    <w:multiLevelType w:val="hybridMultilevel"/>
    <w:tmpl w:val="472CC43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18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E586B56"/>
    <w:multiLevelType w:val="hybridMultilevel"/>
    <w:tmpl w:val="3106095A"/>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0E084D"/>
    <w:multiLevelType w:val="hybridMultilevel"/>
    <w:tmpl w:val="53B477DC"/>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2C0881"/>
    <w:multiLevelType w:val="hybridMultilevel"/>
    <w:tmpl w:val="F2E843B2"/>
    <w:lvl w:ilvl="0" w:tplc="D012DE20">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BE9615E"/>
    <w:multiLevelType w:val="hybridMultilevel"/>
    <w:tmpl w:val="7F0EB8CA"/>
    <w:lvl w:ilvl="0" w:tplc="A64EA00C">
      <w:start w:val="3"/>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E9697C"/>
    <w:multiLevelType w:val="hybridMultilevel"/>
    <w:tmpl w:val="CD4C7AAA"/>
    <w:lvl w:ilvl="0" w:tplc="12E68654">
      <w:start w:val="6"/>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D22129"/>
    <w:multiLevelType w:val="hybridMultilevel"/>
    <w:tmpl w:val="71E863FA"/>
    <w:lvl w:ilvl="0" w:tplc="D684240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15:restartNumberingAfterBreak="0">
    <w:nsid w:val="58D9422E"/>
    <w:multiLevelType w:val="multilevel"/>
    <w:tmpl w:val="59742BB4"/>
    <w:lvl w:ilvl="0">
      <w:start w:val="1"/>
      <w:numFmt w:val="upperRoman"/>
      <w:lvlText w:val="%1."/>
      <w:lvlJc w:val="right"/>
      <w:pPr>
        <w:ind w:left="360" w:hanging="360"/>
      </w:p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862"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9" w15:restartNumberingAfterBreak="0">
    <w:nsid w:val="5C230478"/>
    <w:multiLevelType w:val="multilevel"/>
    <w:tmpl w:val="5E16E556"/>
    <w:lvl w:ilvl="0">
      <w:start w:val="4"/>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0" w15:restartNumberingAfterBreak="0">
    <w:nsid w:val="5C597B24"/>
    <w:multiLevelType w:val="hybridMultilevel"/>
    <w:tmpl w:val="E4B46004"/>
    <w:lvl w:ilvl="0" w:tplc="042A0019">
      <w:start w:val="1"/>
      <w:numFmt w:val="lowerLetter"/>
      <w:lvlText w:val="%1."/>
      <w:lvlJc w:val="left"/>
      <w:pPr>
        <w:ind w:left="773" w:hanging="360"/>
      </w:pPr>
    </w:lvl>
    <w:lvl w:ilvl="1" w:tplc="042A0019" w:tentative="1">
      <w:start w:val="1"/>
      <w:numFmt w:val="lowerLetter"/>
      <w:lvlText w:val="%2."/>
      <w:lvlJc w:val="left"/>
      <w:pPr>
        <w:ind w:left="1493" w:hanging="360"/>
      </w:pPr>
    </w:lvl>
    <w:lvl w:ilvl="2" w:tplc="042A001B" w:tentative="1">
      <w:start w:val="1"/>
      <w:numFmt w:val="lowerRoman"/>
      <w:lvlText w:val="%3."/>
      <w:lvlJc w:val="right"/>
      <w:pPr>
        <w:ind w:left="2213" w:hanging="180"/>
      </w:pPr>
    </w:lvl>
    <w:lvl w:ilvl="3" w:tplc="042A000F" w:tentative="1">
      <w:start w:val="1"/>
      <w:numFmt w:val="decimal"/>
      <w:lvlText w:val="%4."/>
      <w:lvlJc w:val="left"/>
      <w:pPr>
        <w:ind w:left="2933" w:hanging="360"/>
      </w:pPr>
    </w:lvl>
    <w:lvl w:ilvl="4" w:tplc="042A0019" w:tentative="1">
      <w:start w:val="1"/>
      <w:numFmt w:val="lowerLetter"/>
      <w:lvlText w:val="%5."/>
      <w:lvlJc w:val="left"/>
      <w:pPr>
        <w:ind w:left="3653" w:hanging="360"/>
      </w:pPr>
    </w:lvl>
    <w:lvl w:ilvl="5" w:tplc="042A001B" w:tentative="1">
      <w:start w:val="1"/>
      <w:numFmt w:val="lowerRoman"/>
      <w:lvlText w:val="%6."/>
      <w:lvlJc w:val="right"/>
      <w:pPr>
        <w:ind w:left="4373" w:hanging="180"/>
      </w:pPr>
    </w:lvl>
    <w:lvl w:ilvl="6" w:tplc="042A000F" w:tentative="1">
      <w:start w:val="1"/>
      <w:numFmt w:val="decimal"/>
      <w:lvlText w:val="%7."/>
      <w:lvlJc w:val="left"/>
      <w:pPr>
        <w:ind w:left="5093" w:hanging="360"/>
      </w:pPr>
    </w:lvl>
    <w:lvl w:ilvl="7" w:tplc="042A0019" w:tentative="1">
      <w:start w:val="1"/>
      <w:numFmt w:val="lowerLetter"/>
      <w:lvlText w:val="%8."/>
      <w:lvlJc w:val="left"/>
      <w:pPr>
        <w:ind w:left="5813" w:hanging="360"/>
      </w:pPr>
    </w:lvl>
    <w:lvl w:ilvl="8" w:tplc="042A001B" w:tentative="1">
      <w:start w:val="1"/>
      <w:numFmt w:val="lowerRoman"/>
      <w:lvlText w:val="%9."/>
      <w:lvlJc w:val="right"/>
      <w:pPr>
        <w:ind w:left="6533" w:hanging="180"/>
      </w:pPr>
    </w:lvl>
  </w:abstractNum>
  <w:abstractNum w:abstractNumId="31" w15:restartNumberingAfterBreak="0">
    <w:nsid w:val="5CCB1A81"/>
    <w:multiLevelType w:val="multilevel"/>
    <w:tmpl w:val="1DFEF334"/>
    <w:lvl w:ilvl="0">
      <w:start w:val="2"/>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2" w15:restartNumberingAfterBreak="0">
    <w:nsid w:val="5D2362B6"/>
    <w:multiLevelType w:val="hybridMultilevel"/>
    <w:tmpl w:val="A2949CD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E750796"/>
    <w:multiLevelType w:val="multilevel"/>
    <w:tmpl w:val="85A47BB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5EBF05CF"/>
    <w:multiLevelType w:val="hybridMultilevel"/>
    <w:tmpl w:val="D4FEA85E"/>
    <w:lvl w:ilvl="0" w:tplc="0A84A4BA">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EDF4DB3"/>
    <w:multiLevelType w:val="hybridMultilevel"/>
    <w:tmpl w:val="1C36C18A"/>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86289F"/>
    <w:multiLevelType w:val="hybridMultilevel"/>
    <w:tmpl w:val="285A4AA4"/>
    <w:lvl w:ilvl="0" w:tplc="0A84A4BA">
      <w:start w:val="3"/>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7" w15:restartNumberingAfterBreak="0">
    <w:nsid w:val="63C130ED"/>
    <w:multiLevelType w:val="hybridMultilevel"/>
    <w:tmpl w:val="4606A9BC"/>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7E6964"/>
    <w:multiLevelType w:val="hybridMultilevel"/>
    <w:tmpl w:val="CC4AE114"/>
    <w:lvl w:ilvl="0" w:tplc="B4360270">
      <w:start w:val="1"/>
      <w:numFmt w:val="bullet"/>
      <w:lvlText w:val="-"/>
      <w:lvlJc w:val="left"/>
      <w:pPr>
        <w:ind w:left="1080" w:hanging="360"/>
      </w:pPr>
      <w:rPr>
        <w:rFonts w:ascii="Times New Roman" w:eastAsia="Arial"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9" w15:restartNumberingAfterBreak="0">
    <w:nsid w:val="6BBB3EBA"/>
    <w:multiLevelType w:val="hybridMultilevel"/>
    <w:tmpl w:val="692AE6B0"/>
    <w:lvl w:ilvl="0" w:tplc="0A84A4BA">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D9421C"/>
    <w:multiLevelType w:val="hybridMultilevel"/>
    <w:tmpl w:val="C65E87CC"/>
    <w:lvl w:ilvl="0" w:tplc="12E68654">
      <w:start w:val="6"/>
      <w:numFmt w:val="bullet"/>
      <w:lvlText w:val="-"/>
      <w:lvlJc w:val="left"/>
      <w:pPr>
        <w:ind w:left="720" w:hanging="360"/>
      </w:pPr>
      <w:rPr>
        <w:rFonts w:ascii="Times New Roman" w:eastAsia="Calibri" w:hAnsi="Times New Roman" w:cs="Times New Roman" w:hint="default"/>
      </w:rPr>
    </w:lvl>
    <w:lvl w:ilvl="1" w:tplc="0A84A4BA">
      <w:start w:val="3"/>
      <w:numFmt w:val="bullet"/>
      <w:lvlText w:val="-"/>
      <w:lvlJc w:val="left"/>
      <w:pPr>
        <w:ind w:left="1440" w:hanging="360"/>
      </w:pPr>
      <w:rPr>
        <w:rFonts w:ascii="Times New Roman" w:eastAsia="Times New Roman"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327641"/>
    <w:multiLevelType w:val="hybridMultilevel"/>
    <w:tmpl w:val="7D86092E"/>
    <w:lvl w:ilvl="0" w:tplc="B89AA466">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755B49"/>
    <w:multiLevelType w:val="hybridMultilevel"/>
    <w:tmpl w:val="B01EF634"/>
    <w:lvl w:ilvl="0" w:tplc="87F8BC8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3C0CB6"/>
    <w:multiLevelType w:val="hybridMultilevel"/>
    <w:tmpl w:val="86E6970E"/>
    <w:lvl w:ilvl="0" w:tplc="0A84A4BA">
      <w:start w:val="3"/>
      <w:numFmt w:val="bullet"/>
      <w:lvlText w:val="-"/>
      <w:lvlJc w:val="left"/>
      <w:pPr>
        <w:tabs>
          <w:tab w:val="num" w:pos="2880"/>
        </w:tabs>
        <w:ind w:left="28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4215B69"/>
    <w:multiLevelType w:val="hybridMultilevel"/>
    <w:tmpl w:val="21FC2FCE"/>
    <w:lvl w:ilvl="0" w:tplc="5ECAE25A">
      <w:start w:val="1"/>
      <w:numFmt w:val="bullet"/>
      <w:lvlText w:val=""/>
      <w:lvlJc w:val="left"/>
      <w:pPr>
        <w:tabs>
          <w:tab w:val="num" w:pos="1944"/>
        </w:tabs>
        <w:ind w:left="1944"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9BE39DC"/>
    <w:multiLevelType w:val="hybridMultilevel"/>
    <w:tmpl w:val="C2A030E0"/>
    <w:lvl w:ilvl="0" w:tplc="6C86D9B0">
      <w:start w:val="3"/>
      <w:numFmt w:val="bullet"/>
      <w:lvlText w:val="-"/>
      <w:lvlJc w:val="left"/>
      <w:pPr>
        <w:ind w:left="720" w:hanging="360"/>
      </w:pPr>
      <w:rPr>
        <w:rFonts w:ascii="Arial" w:eastAsia="Calibri" w:hAnsi="Arial" w:cs="Arial"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10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 w15:restartNumberingAfterBreak="0">
    <w:nsid w:val="79BE43E3"/>
    <w:multiLevelType w:val="hybridMultilevel"/>
    <w:tmpl w:val="42F66B0C"/>
    <w:lvl w:ilvl="0" w:tplc="773CA3DA">
      <w:start w:val="6"/>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 w15:restartNumberingAfterBreak="0">
    <w:nsid w:val="7C8D70F4"/>
    <w:multiLevelType w:val="hybridMultilevel"/>
    <w:tmpl w:val="2DE054D2"/>
    <w:lvl w:ilvl="0" w:tplc="04090001">
      <w:start w:val="1"/>
      <w:numFmt w:val="bullet"/>
      <w:lvlText w:val=""/>
      <w:lvlJc w:val="left"/>
      <w:pPr>
        <w:ind w:left="1080" w:hanging="360"/>
      </w:pPr>
      <w:rPr>
        <w:rFonts w:ascii="Symbol" w:hAnsi="Symbol" w:hint="default"/>
      </w:rPr>
    </w:lvl>
    <w:lvl w:ilvl="1" w:tplc="85BE5CF2">
      <w:start w:val="3"/>
      <w:numFmt w:val="bullet"/>
      <w:lvlText w:val="-"/>
      <w:lvlJc w:val="left"/>
      <w:pPr>
        <w:ind w:left="1800" w:hanging="360"/>
      </w:pPr>
      <w:rPr>
        <w:rFonts w:ascii="Times New Roman" w:eastAsia="Calibri" w:hAnsi="Times New Roman" w:cs="Times New Roman"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45"/>
  </w:num>
  <w:num w:numId="3">
    <w:abstractNumId w:val="19"/>
  </w:num>
  <w:num w:numId="4">
    <w:abstractNumId w:val="15"/>
  </w:num>
  <w:num w:numId="5">
    <w:abstractNumId w:val="12"/>
  </w:num>
  <w:num w:numId="6">
    <w:abstractNumId w:val="32"/>
  </w:num>
  <w:num w:numId="7">
    <w:abstractNumId w:val="44"/>
  </w:num>
  <w:num w:numId="8">
    <w:abstractNumId w:val="16"/>
  </w:num>
  <w:num w:numId="9">
    <w:abstractNumId w:val="14"/>
  </w:num>
  <w:num w:numId="10">
    <w:abstractNumId w:val="6"/>
  </w:num>
  <w:num w:numId="11">
    <w:abstractNumId w:val="25"/>
  </w:num>
  <w:num w:numId="12">
    <w:abstractNumId w:val="38"/>
  </w:num>
  <w:num w:numId="13">
    <w:abstractNumId w:val="46"/>
  </w:num>
  <w:num w:numId="14">
    <w:abstractNumId w:val="9"/>
  </w:num>
  <w:num w:numId="15">
    <w:abstractNumId w:val="18"/>
  </w:num>
  <w:num w:numId="16">
    <w:abstractNumId w:val="26"/>
  </w:num>
  <w:num w:numId="17">
    <w:abstractNumId w:val="24"/>
  </w:num>
  <w:num w:numId="18">
    <w:abstractNumId w:val="8"/>
  </w:num>
  <w:num w:numId="19">
    <w:abstractNumId w:val="30"/>
  </w:num>
  <w:num w:numId="20">
    <w:abstractNumId w:val="17"/>
  </w:num>
  <w:num w:numId="21">
    <w:abstractNumId w:val="39"/>
  </w:num>
  <w:num w:numId="22">
    <w:abstractNumId w:val="20"/>
  </w:num>
  <w:num w:numId="23">
    <w:abstractNumId w:val="35"/>
  </w:num>
  <w:num w:numId="24">
    <w:abstractNumId w:val="37"/>
  </w:num>
  <w:num w:numId="25">
    <w:abstractNumId w:val="43"/>
  </w:num>
  <w:num w:numId="26">
    <w:abstractNumId w:val="4"/>
  </w:num>
  <w:num w:numId="27">
    <w:abstractNumId w:val="22"/>
  </w:num>
  <w:num w:numId="28">
    <w:abstractNumId w:val="40"/>
  </w:num>
  <w:num w:numId="29">
    <w:abstractNumId w:val="36"/>
  </w:num>
  <w:num w:numId="30">
    <w:abstractNumId w:val="1"/>
  </w:num>
  <w:num w:numId="31">
    <w:abstractNumId w:val="34"/>
  </w:num>
  <w:num w:numId="32">
    <w:abstractNumId w:val="11"/>
  </w:num>
  <w:num w:numId="33">
    <w:abstractNumId w:val="33"/>
  </w:num>
  <w:num w:numId="34">
    <w:abstractNumId w:val="31"/>
  </w:num>
  <w:num w:numId="35">
    <w:abstractNumId w:val="2"/>
  </w:num>
  <w:num w:numId="36">
    <w:abstractNumId w:val="0"/>
  </w:num>
  <w:num w:numId="37">
    <w:abstractNumId w:val="27"/>
  </w:num>
  <w:num w:numId="38">
    <w:abstractNumId w:val="29"/>
  </w:num>
  <w:num w:numId="39">
    <w:abstractNumId w:val="7"/>
  </w:num>
  <w:num w:numId="40">
    <w:abstractNumId w:val="10"/>
  </w:num>
  <w:num w:numId="41">
    <w:abstractNumId w:val="13"/>
  </w:num>
  <w:num w:numId="42">
    <w:abstractNumId w:val="23"/>
  </w:num>
  <w:num w:numId="43">
    <w:abstractNumId w:val="42"/>
  </w:num>
  <w:num w:numId="44">
    <w:abstractNumId w:val="47"/>
  </w:num>
  <w:num w:numId="45">
    <w:abstractNumId w:val="21"/>
  </w:num>
  <w:num w:numId="46">
    <w:abstractNumId w:val="5"/>
  </w:num>
  <w:num w:numId="47">
    <w:abstractNumId w:val="3"/>
  </w:num>
  <w:num w:numId="48">
    <w:abstractNumId w:val="4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637"/>
    <w:rsid w:val="000008BD"/>
    <w:rsid w:val="00000C77"/>
    <w:rsid w:val="0001210F"/>
    <w:rsid w:val="000352BB"/>
    <w:rsid w:val="0003586D"/>
    <w:rsid w:val="00040886"/>
    <w:rsid w:val="000539D4"/>
    <w:rsid w:val="00062971"/>
    <w:rsid w:val="000664C0"/>
    <w:rsid w:val="00071475"/>
    <w:rsid w:val="00072506"/>
    <w:rsid w:val="0007577B"/>
    <w:rsid w:val="0008279D"/>
    <w:rsid w:val="00083940"/>
    <w:rsid w:val="000A148B"/>
    <w:rsid w:val="000A356D"/>
    <w:rsid w:val="000B5C4B"/>
    <w:rsid w:val="000B6328"/>
    <w:rsid w:val="000C0EC7"/>
    <w:rsid w:val="000C7169"/>
    <w:rsid w:val="000E05A6"/>
    <w:rsid w:val="000E1C6F"/>
    <w:rsid w:val="000E6480"/>
    <w:rsid w:val="000F1EC6"/>
    <w:rsid w:val="000F3ED5"/>
    <w:rsid w:val="000F523A"/>
    <w:rsid w:val="00101566"/>
    <w:rsid w:val="00114B79"/>
    <w:rsid w:val="0011587E"/>
    <w:rsid w:val="0013221C"/>
    <w:rsid w:val="00146D3E"/>
    <w:rsid w:val="001542AC"/>
    <w:rsid w:val="0015469E"/>
    <w:rsid w:val="0016675E"/>
    <w:rsid w:val="001805C0"/>
    <w:rsid w:val="00181E66"/>
    <w:rsid w:val="001824E1"/>
    <w:rsid w:val="001A0BA3"/>
    <w:rsid w:val="001C57E4"/>
    <w:rsid w:val="001D6ABD"/>
    <w:rsid w:val="001E536B"/>
    <w:rsid w:val="001E704F"/>
    <w:rsid w:val="00202954"/>
    <w:rsid w:val="00205D47"/>
    <w:rsid w:val="00231D69"/>
    <w:rsid w:val="002336DF"/>
    <w:rsid w:val="002355E2"/>
    <w:rsid w:val="0024048E"/>
    <w:rsid w:val="002417EC"/>
    <w:rsid w:val="002429D3"/>
    <w:rsid w:val="00250DEC"/>
    <w:rsid w:val="00273099"/>
    <w:rsid w:val="00275639"/>
    <w:rsid w:val="002820BD"/>
    <w:rsid w:val="00284392"/>
    <w:rsid w:val="00287D56"/>
    <w:rsid w:val="00291F73"/>
    <w:rsid w:val="002A3194"/>
    <w:rsid w:val="002A6D60"/>
    <w:rsid w:val="002B3F8F"/>
    <w:rsid w:val="002D0095"/>
    <w:rsid w:val="002D0CAD"/>
    <w:rsid w:val="002D610C"/>
    <w:rsid w:val="002E3137"/>
    <w:rsid w:val="002E375F"/>
    <w:rsid w:val="002E55AD"/>
    <w:rsid w:val="002F3B1A"/>
    <w:rsid w:val="002F5C4A"/>
    <w:rsid w:val="002F615C"/>
    <w:rsid w:val="00301AE1"/>
    <w:rsid w:val="00302ECA"/>
    <w:rsid w:val="003065AA"/>
    <w:rsid w:val="00306EFA"/>
    <w:rsid w:val="00312CAB"/>
    <w:rsid w:val="00315C50"/>
    <w:rsid w:val="0032739D"/>
    <w:rsid w:val="00343451"/>
    <w:rsid w:val="0034420B"/>
    <w:rsid w:val="0036039F"/>
    <w:rsid w:val="003643B9"/>
    <w:rsid w:val="0037320E"/>
    <w:rsid w:val="00384BE1"/>
    <w:rsid w:val="00390F1A"/>
    <w:rsid w:val="00391278"/>
    <w:rsid w:val="0039151D"/>
    <w:rsid w:val="003A0049"/>
    <w:rsid w:val="003A06CB"/>
    <w:rsid w:val="003A4C8E"/>
    <w:rsid w:val="003A5646"/>
    <w:rsid w:val="003A72CB"/>
    <w:rsid w:val="003B1938"/>
    <w:rsid w:val="003C2BA6"/>
    <w:rsid w:val="003C34C6"/>
    <w:rsid w:val="003C3917"/>
    <w:rsid w:val="003C61BC"/>
    <w:rsid w:val="003D4079"/>
    <w:rsid w:val="003D546F"/>
    <w:rsid w:val="003D7065"/>
    <w:rsid w:val="003E59EB"/>
    <w:rsid w:val="003F5C8B"/>
    <w:rsid w:val="0040148F"/>
    <w:rsid w:val="00405089"/>
    <w:rsid w:val="00407BE5"/>
    <w:rsid w:val="00413B1B"/>
    <w:rsid w:val="0041519A"/>
    <w:rsid w:val="0042035A"/>
    <w:rsid w:val="00421188"/>
    <w:rsid w:val="00435358"/>
    <w:rsid w:val="004437BE"/>
    <w:rsid w:val="00444224"/>
    <w:rsid w:val="00447CA3"/>
    <w:rsid w:val="00466E62"/>
    <w:rsid w:val="00482953"/>
    <w:rsid w:val="00495306"/>
    <w:rsid w:val="00496124"/>
    <w:rsid w:val="00497893"/>
    <w:rsid w:val="004A3ED0"/>
    <w:rsid w:val="004A642B"/>
    <w:rsid w:val="004C1B4A"/>
    <w:rsid w:val="004C79E6"/>
    <w:rsid w:val="004D0017"/>
    <w:rsid w:val="004D0FE3"/>
    <w:rsid w:val="004E1930"/>
    <w:rsid w:val="00507880"/>
    <w:rsid w:val="00516A2F"/>
    <w:rsid w:val="0052190C"/>
    <w:rsid w:val="0053267C"/>
    <w:rsid w:val="00534C98"/>
    <w:rsid w:val="00540BA1"/>
    <w:rsid w:val="00552D48"/>
    <w:rsid w:val="00553428"/>
    <w:rsid w:val="00556B28"/>
    <w:rsid w:val="00560238"/>
    <w:rsid w:val="00582296"/>
    <w:rsid w:val="00583FF0"/>
    <w:rsid w:val="005860ED"/>
    <w:rsid w:val="00591F04"/>
    <w:rsid w:val="005A12A5"/>
    <w:rsid w:val="005B7663"/>
    <w:rsid w:val="005D46AE"/>
    <w:rsid w:val="005E152B"/>
    <w:rsid w:val="005E1767"/>
    <w:rsid w:val="005E4A7E"/>
    <w:rsid w:val="005E7C88"/>
    <w:rsid w:val="005F3493"/>
    <w:rsid w:val="005F627C"/>
    <w:rsid w:val="00600D59"/>
    <w:rsid w:val="00602D60"/>
    <w:rsid w:val="00607ED9"/>
    <w:rsid w:val="00611DD5"/>
    <w:rsid w:val="00617CEB"/>
    <w:rsid w:val="00620E66"/>
    <w:rsid w:val="006346CB"/>
    <w:rsid w:val="00653026"/>
    <w:rsid w:val="00655213"/>
    <w:rsid w:val="006564DD"/>
    <w:rsid w:val="00666BF8"/>
    <w:rsid w:val="0067065F"/>
    <w:rsid w:val="00671BBF"/>
    <w:rsid w:val="006865D1"/>
    <w:rsid w:val="006915FB"/>
    <w:rsid w:val="00691D5E"/>
    <w:rsid w:val="006A51F9"/>
    <w:rsid w:val="006A72FC"/>
    <w:rsid w:val="006C06BC"/>
    <w:rsid w:val="006D1E39"/>
    <w:rsid w:val="006E7D62"/>
    <w:rsid w:val="006F0EDA"/>
    <w:rsid w:val="006F3A89"/>
    <w:rsid w:val="006F4515"/>
    <w:rsid w:val="006F6E36"/>
    <w:rsid w:val="00716442"/>
    <w:rsid w:val="00717C32"/>
    <w:rsid w:val="00742A0D"/>
    <w:rsid w:val="00743DC5"/>
    <w:rsid w:val="0075313E"/>
    <w:rsid w:val="00753A48"/>
    <w:rsid w:val="00763F90"/>
    <w:rsid w:val="007747AA"/>
    <w:rsid w:val="00777C80"/>
    <w:rsid w:val="00780FBF"/>
    <w:rsid w:val="00784EF1"/>
    <w:rsid w:val="007A133D"/>
    <w:rsid w:val="007A1624"/>
    <w:rsid w:val="007A5261"/>
    <w:rsid w:val="007B607C"/>
    <w:rsid w:val="007B77E0"/>
    <w:rsid w:val="007C246D"/>
    <w:rsid w:val="007C2A1C"/>
    <w:rsid w:val="007C4ECF"/>
    <w:rsid w:val="007C591B"/>
    <w:rsid w:val="007C7C7A"/>
    <w:rsid w:val="007D7FB6"/>
    <w:rsid w:val="007F103B"/>
    <w:rsid w:val="007F324D"/>
    <w:rsid w:val="007F62DB"/>
    <w:rsid w:val="0080751F"/>
    <w:rsid w:val="008135E1"/>
    <w:rsid w:val="00815676"/>
    <w:rsid w:val="00816F67"/>
    <w:rsid w:val="0082145D"/>
    <w:rsid w:val="00824EA4"/>
    <w:rsid w:val="00834EEB"/>
    <w:rsid w:val="008351EB"/>
    <w:rsid w:val="00851C09"/>
    <w:rsid w:val="008530B4"/>
    <w:rsid w:val="00877577"/>
    <w:rsid w:val="00882096"/>
    <w:rsid w:val="00884C02"/>
    <w:rsid w:val="00895620"/>
    <w:rsid w:val="008965DE"/>
    <w:rsid w:val="00896B2D"/>
    <w:rsid w:val="008A3DBE"/>
    <w:rsid w:val="008B409A"/>
    <w:rsid w:val="008D02D9"/>
    <w:rsid w:val="008D1936"/>
    <w:rsid w:val="008E6682"/>
    <w:rsid w:val="0090278B"/>
    <w:rsid w:val="00922B48"/>
    <w:rsid w:val="009233B3"/>
    <w:rsid w:val="0093364A"/>
    <w:rsid w:val="00937FC1"/>
    <w:rsid w:val="0094036F"/>
    <w:rsid w:val="009504A9"/>
    <w:rsid w:val="00950908"/>
    <w:rsid w:val="00952C04"/>
    <w:rsid w:val="009627F4"/>
    <w:rsid w:val="00971BAE"/>
    <w:rsid w:val="00972426"/>
    <w:rsid w:val="0098355F"/>
    <w:rsid w:val="00991CCF"/>
    <w:rsid w:val="009931C5"/>
    <w:rsid w:val="009A26FC"/>
    <w:rsid w:val="009B0EAA"/>
    <w:rsid w:val="009B2065"/>
    <w:rsid w:val="009B678B"/>
    <w:rsid w:val="009B757E"/>
    <w:rsid w:val="009C4E74"/>
    <w:rsid w:val="009D4459"/>
    <w:rsid w:val="009E3DEC"/>
    <w:rsid w:val="009E4207"/>
    <w:rsid w:val="009E6195"/>
    <w:rsid w:val="00A12A4C"/>
    <w:rsid w:val="00A14A6E"/>
    <w:rsid w:val="00A14CFD"/>
    <w:rsid w:val="00A15F70"/>
    <w:rsid w:val="00A20979"/>
    <w:rsid w:val="00A26B2D"/>
    <w:rsid w:val="00A31B1C"/>
    <w:rsid w:val="00A37E61"/>
    <w:rsid w:val="00A40E3C"/>
    <w:rsid w:val="00A51187"/>
    <w:rsid w:val="00A55D33"/>
    <w:rsid w:val="00A57065"/>
    <w:rsid w:val="00A57F9B"/>
    <w:rsid w:val="00A61F1F"/>
    <w:rsid w:val="00A83E20"/>
    <w:rsid w:val="00A85EEC"/>
    <w:rsid w:val="00AB0449"/>
    <w:rsid w:val="00AC575D"/>
    <w:rsid w:val="00AD4D90"/>
    <w:rsid w:val="00AE13DC"/>
    <w:rsid w:val="00B27C0F"/>
    <w:rsid w:val="00B3194D"/>
    <w:rsid w:val="00B4493C"/>
    <w:rsid w:val="00B570A0"/>
    <w:rsid w:val="00B76817"/>
    <w:rsid w:val="00B832AA"/>
    <w:rsid w:val="00B86637"/>
    <w:rsid w:val="00B9107F"/>
    <w:rsid w:val="00BA3D25"/>
    <w:rsid w:val="00BB275E"/>
    <w:rsid w:val="00BC162E"/>
    <w:rsid w:val="00BC333D"/>
    <w:rsid w:val="00BC4170"/>
    <w:rsid w:val="00BD4AF4"/>
    <w:rsid w:val="00BD67D9"/>
    <w:rsid w:val="00BE25CC"/>
    <w:rsid w:val="00BF7CC2"/>
    <w:rsid w:val="00C01D49"/>
    <w:rsid w:val="00C10C2C"/>
    <w:rsid w:val="00C36AFE"/>
    <w:rsid w:val="00C4440E"/>
    <w:rsid w:val="00C66673"/>
    <w:rsid w:val="00C74508"/>
    <w:rsid w:val="00C74F43"/>
    <w:rsid w:val="00C77051"/>
    <w:rsid w:val="00C843FC"/>
    <w:rsid w:val="00C84B00"/>
    <w:rsid w:val="00C8677C"/>
    <w:rsid w:val="00C97BDD"/>
    <w:rsid w:val="00CA4B93"/>
    <w:rsid w:val="00CA766A"/>
    <w:rsid w:val="00CB3E89"/>
    <w:rsid w:val="00CD0091"/>
    <w:rsid w:val="00CD686D"/>
    <w:rsid w:val="00CE3E14"/>
    <w:rsid w:val="00CE642A"/>
    <w:rsid w:val="00CE7604"/>
    <w:rsid w:val="00CF3136"/>
    <w:rsid w:val="00CF32F1"/>
    <w:rsid w:val="00D10C07"/>
    <w:rsid w:val="00D13D7F"/>
    <w:rsid w:val="00D16CD9"/>
    <w:rsid w:val="00D2088A"/>
    <w:rsid w:val="00D233DE"/>
    <w:rsid w:val="00D313D4"/>
    <w:rsid w:val="00D32791"/>
    <w:rsid w:val="00D415EE"/>
    <w:rsid w:val="00D441ED"/>
    <w:rsid w:val="00D54685"/>
    <w:rsid w:val="00D56243"/>
    <w:rsid w:val="00D63C34"/>
    <w:rsid w:val="00D645AE"/>
    <w:rsid w:val="00D90EDF"/>
    <w:rsid w:val="00DA56AB"/>
    <w:rsid w:val="00DA6B6E"/>
    <w:rsid w:val="00DB18B3"/>
    <w:rsid w:val="00DB6492"/>
    <w:rsid w:val="00DD5E27"/>
    <w:rsid w:val="00DD6637"/>
    <w:rsid w:val="00DD6BF7"/>
    <w:rsid w:val="00DE4D48"/>
    <w:rsid w:val="00DF09A4"/>
    <w:rsid w:val="00DF1936"/>
    <w:rsid w:val="00DF379F"/>
    <w:rsid w:val="00E009E3"/>
    <w:rsid w:val="00E050FD"/>
    <w:rsid w:val="00E10609"/>
    <w:rsid w:val="00E10D92"/>
    <w:rsid w:val="00E14FA0"/>
    <w:rsid w:val="00E20668"/>
    <w:rsid w:val="00E212A1"/>
    <w:rsid w:val="00E22142"/>
    <w:rsid w:val="00E223E5"/>
    <w:rsid w:val="00E23DB4"/>
    <w:rsid w:val="00E24E3C"/>
    <w:rsid w:val="00E3547D"/>
    <w:rsid w:val="00E35AEB"/>
    <w:rsid w:val="00E42558"/>
    <w:rsid w:val="00E44548"/>
    <w:rsid w:val="00E56C4B"/>
    <w:rsid w:val="00E61A23"/>
    <w:rsid w:val="00E75FE4"/>
    <w:rsid w:val="00E802AC"/>
    <w:rsid w:val="00E85B1A"/>
    <w:rsid w:val="00E93722"/>
    <w:rsid w:val="00E94FF9"/>
    <w:rsid w:val="00E96D0E"/>
    <w:rsid w:val="00EB34FB"/>
    <w:rsid w:val="00EE483F"/>
    <w:rsid w:val="00EE7F7E"/>
    <w:rsid w:val="00F031EB"/>
    <w:rsid w:val="00F06629"/>
    <w:rsid w:val="00F07402"/>
    <w:rsid w:val="00F15CAB"/>
    <w:rsid w:val="00F23988"/>
    <w:rsid w:val="00F33879"/>
    <w:rsid w:val="00F4191B"/>
    <w:rsid w:val="00F57195"/>
    <w:rsid w:val="00F57855"/>
    <w:rsid w:val="00F616B4"/>
    <w:rsid w:val="00F63846"/>
    <w:rsid w:val="00F733A2"/>
    <w:rsid w:val="00F73652"/>
    <w:rsid w:val="00FD0D5B"/>
    <w:rsid w:val="00FD518A"/>
    <w:rsid w:val="00FD7ACD"/>
    <w:rsid w:val="00FE46AC"/>
    <w:rsid w:val="00FF4582"/>
    <w:rsid w:val="00FF67A0"/>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6AF7379D"/>
  <w15:docId w15:val="{5C375F75-6FB2-4993-90DB-799BA511D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6637"/>
    <w:rPr>
      <w:lang w:eastAsia="ko-KR"/>
    </w:rPr>
  </w:style>
  <w:style w:type="paragraph" w:styleId="Heading1">
    <w:name w:val="heading 1"/>
    <w:basedOn w:val="Normal"/>
    <w:next w:val="Normal"/>
    <w:link w:val="Heading1Char"/>
    <w:uiPriority w:val="9"/>
    <w:qFormat/>
    <w:rsid w:val="00DD6637"/>
    <w:pPr>
      <w:keepNext/>
      <w:keepLines/>
      <w:spacing w:before="360" w:after="240" w:line="360" w:lineRule="auto"/>
      <w:outlineLvl w:val="0"/>
    </w:pPr>
    <w:rPr>
      <w:rFonts w:ascii="Times New Roman" w:eastAsia="Times New Roman" w:hAnsi="Times New Roman" w:cs="Times New Roman"/>
      <w:b/>
      <w:bCs/>
      <w:sz w:val="28"/>
      <w:szCs w:val="28"/>
      <w:lang w:val="vi-VN" w:eastAsia="en-US"/>
    </w:rPr>
  </w:style>
  <w:style w:type="paragraph" w:styleId="Heading2">
    <w:name w:val="heading 2"/>
    <w:basedOn w:val="Normal"/>
    <w:next w:val="Normal"/>
    <w:link w:val="Heading2Char"/>
    <w:uiPriority w:val="9"/>
    <w:qFormat/>
    <w:rsid w:val="00DD6637"/>
    <w:pPr>
      <w:keepNext/>
      <w:spacing w:before="240" w:after="120" w:line="360" w:lineRule="auto"/>
      <w:outlineLvl w:val="1"/>
    </w:pPr>
    <w:rPr>
      <w:rFonts w:ascii="Times New Roman" w:eastAsia="Calibri" w:hAnsi="Times New Roman" w:cs="Arial"/>
      <w:b/>
      <w:bCs/>
      <w:iCs/>
      <w:sz w:val="28"/>
      <w:szCs w:val="26"/>
      <w:lang w:eastAsia="en-US"/>
    </w:rPr>
  </w:style>
  <w:style w:type="paragraph" w:styleId="Heading3">
    <w:name w:val="heading 3"/>
    <w:basedOn w:val="Normal"/>
    <w:next w:val="Normal"/>
    <w:link w:val="Heading3Char"/>
    <w:uiPriority w:val="9"/>
    <w:unhideWhenUsed/>
    <w:qFormat/>
    <w:rsid w:val="00DD6637"/>
    <w:pPr>
      <w:keepNext/>
      <w:keepLines/>
      <w:spacing w:before="120" w:after="120" w:line="360" w:lineRule="auto"/>
      <w:outlineLvl w:val="2"/>
    </w:pPr>
    <w:rPr>
      <w:rFonts w:ascii="Times New Roman" w:eastAsia="Times New Roman" w:hAnsi="Times New Roman" w:cs="Times New Roman"/>
      <w:b/>
      <w:bCs/>
      <w:sz w:val="26"/>
      <w:lang w:val="vi-VN" w:eastAsia="en-US"/>
    </w:rPr>
  </w:style>
  <w:style w:type="paragraph" w:styleId="Heading4">
    <w:name w:val="heading 4"/>
    <w:basedOn w:val="Normal"/>
    <w:next w:val="Normal"/>
    <w:link w:val="Heading4Char"/>
    <w:uiPriority w:val="9"/>
    <w:unhideWhenUsed/>
    <w:qFormat/>
    <w:rsid w:val="00DD6637"/>
    <w:pPr>
      <w:keepNext/>
      <w:keepLines/>
      <w:spacing w:before="120" w:after="120" w:line="360" w:lineRule="auto"/>
      <w:outlineLvl w:val="3"/>
    </w:pPr>
    <w:rPr>
      <w:rFonts w:ascii="Times New Roman" w:eastAsia="Times New Roman" w:hAnsi="Times New Roman" w:cs="Times New Roman"/>
      <w:b/>
      <w:bCs/>
      <w:i/>
      <w:iCs/>
      <w:sz w:val="26"/>
      <w:lang w:val="vi-VN" w:eastAsia="en-US"/>
    </w:rPr>
  </w:style>
  <w:style w:type="paragraph" w:styleId="Heading5">
    <w:name w:val="heading 5"/>
    <w:basedOn w:val="Normal"/>
    <w:next w:val="Normal"/>
    <w:link w:val="Heading5Char"/>
    <w:uiPriority w:val="9"/>
    <w:unhideWhenUsed/>
    <w:qFormat/>
    <w:rsid w:val="00DD6637"/>
    <w:pPr>
      <w:keepNext/>
      <w:keepLines/>
      <w:spacing w:before="120" w:after="120" w:line="360" w:lineRule="auto"/>
      <w:outlineLvl w:val="4"/>
    </w:pPr>
    <w:rPr>
      <w:rFonts w:ascii="Times New Roman" w:eastAsia="Times New Roman" w:hAnsi="Times New Roman" w:cs="Times New Roman"/>
      <w:b/>
      <w:i/>
      <w:sz w:val="26"/>
      <w:lang w:eastAsia="en-US"/>
    </w:rPr>
  </w:style>
  <w:style w:type="paragraph" w:styleId="Heading6">
    <w:name w:val="heading 6"/>
    <w:basedOn w:val="Normal"/>
    <w:next w:val="Normal"/>
    <w:link w:val="Heading6Char"/>
    <w:uiPriority w:val="9"/>
    <w:unhideWhenUsed/>
    <w:qFormat/>
    <w:rsid w:val="00DD6637"/>
    <w:pPr>
      <w:keepNext/>
      <w:keepLines/>
      <w:spacing w:before="120" w:after="120" w:line="360" w:lineRule="auto"/>
      <w:outlineLvl w:val="5"/>
    </w:pPr>
    <w:rPr>
      <w:rFonts w:ascii="Times New Roman" w:eastAsia="Times New Roman" w:hAnsi="Times New Roman" w:cs="Times New Roman"/>
      <w:i/>
      <w:iCs/>
      <w:sz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637"/>
    <w:rPr>
      <w:rFonts w:ascii="Times New Roman" w:eastAsia="Times New Roman" w:hAnsi="Times New Roman" w:cs="Times New Roman"/>
      <w:b/>
      <w:bCs/>
      <w:sz w:val="28"/>
      <w:szCs w:val="28"/>
      <w:lang w:val="vi-VN"/>
    </w:rPr>
  </w:style>
  <w:style w:type="character" w:customStyle="1" w:styleId="Heading2Char">
    <w:name w:val="Heading 2 Char"/>
    <w:basedOn w:val="DefaultParagraphFont"/>
    <w:link w:val="Heading2"/>
    <w:uiPriority w:val="9"/>
    <w:rsid w:val="00DD6637"/>
    <w:rPr>
      <w:rFonts w:ascii="Times New Roman" w:eastAsia="Calibri" w:hAnsi="Times New Roman" w:cs="Arial"/>
      <w:b/>
      <w:bCs/>
      <w:iCs/>
      <w:sz w:val="28"/>
      <w:szCs w:val="26"/>
    </w:rPr>
  </w:style>
  <w:style w:type="character" w:customStyle="1" w:styleId="Heading3Char">
    <w:name w:val="Heading 3 Char"/>
    <w:basedOn w:val="DefaultParagraphFont"/>
    <w:link w:val="Heading3"/>
    <w:uiPriority w:val="9"/>
    <w:rsid w:val="00DD6637"/>
    <w:rPr>
      <w:rFonts w:ascii="Times New Roman" w:eastAsia="Times New Roman" w:hAnsi="Times New Roman" w:cs="Times New Roman"/>
      <w:b/>
      <w:bCs/>
      <w:sz w:val="26"/>
      <w:lang w:val="vi-VN"/>
    </w:rPr>
  </w:style>
  <w:style w:type="character" w:customStyle="1" w:styleId="Heading4Char">
    <w:name w:val="Heading 4 Char"/>
    <w:basedOn w:val="DefaultParagraphFont"/>
    <w:link w:val="Heading4"/>
    <w:uiPriority w:val="9"/>
    <w:rsid w:val="00DD6637"/>
    <w:rPr>
      <w:rFonts w:ascii="Times New Roman" w:eastAsia="Times New Roman" w:hAnsi="Times New Roman" w:cs="Times New Roman"/>
      <w:b/>
      <w:bCs/>
      <w:i/>
      <w:iCs/>
      <w:sz w:val="26"/>
      <w:lang w:val="vi-VN"/>
    </w:rPr>
  </w:style>
  <w:style w:type="character" w:customStyle="1" w:styleId="Heading5Char">
    <w:name w:val="Heading 5 Char"/>
    <w:basedOn w:val="DefaultParagraphFont"/>
    <w:link w:val="Heading5"/>
    <w:uiPriority w:val="9"/>
    <w:rsid w:val="00DD6637"/>
    <w:rPr>
      <w:rFonts w:ascii="Times New Roman" w:eastAsia="Times New Roman" w:hAnsi="Times New Roman" w:cs="Times New Roman"/>
      <w:b/>
      <w:i/>
      <w:sz w:val="26"/>
    </w:rPr>
  </w:style>
  <w:style w:type="character" w:customStyle="1" w:styleId="Heading6Char">
    <w:name w:val="Heading 6 Char"/>
    <w:basedOn w:val="DefaultParagraphFont"/>
    <w:link w:val="Heading6"/>
    <w:uiPriority w:val="9"/>
    <w:rsid w:val="00DD6637"/>
    <w:rPr>
      <w:rFonts w:ascii="Times New Roman" w:eastAsia="Times New Roman" w:hAnsi="Times New Roman" w:cs="Times New Roman"/>
      <w:i/>
      <w:iCs/>
      <w:sz w:val="26"/>
    </w:rPr>
  </w:style>
  <w:style w:type="paragraph" w:styleId="ListParagraph">
    <w:name w:val="List Paragraph"/>
    <w:basedOn w:val="Normal"/>
    <w:uiPriority w:val="34"/>
    <w:qFormat/>
    <w:rsid w:val="00DD6637"/>
    <w:pPr>
      <w:spacing w:before="60" w:after="60" w:line="288" w:lineRule="auto"/>
      <w:ind w:left="720"/>
      <w:contextualSpacing/>
    </w:pPr>
    <w:rPr>
      <w:rFonts w:ascii="Times New Roman" w:eastAsia="Calibri" w:hAnsi="Times New Roman" w:cs="Times New Roman"/>
      <w:sz w:val="24"/>
      <w:lang w:val="vi-VN" w:eastAsia="en-US"/>
    </w:rPr>
  </w:style>
  <w:style w:type="table" w:styleId="TableGrid">
    <w:name w:val="Table Grid"/>
    <w:basedOn w:val="TableNormal"/>
    <w:uiPriority w:val="59"/>
    <w:rsid w:val="00DD6637"/>
    <w:pPr>
      <w:spacing w:after="0" w:line="240" w:lineRule="auto"/>
    </w:pPr>
    <w:rPr>
      <w:rFonts w:ascii="Times New Roman" w:eastAsia="Calibri" w:hAnsi="Times New Roman"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D6637"/>
    <w:rPr>
      <w:color w:val="0000FF"/>
      <w:u w:val="single"/>
    </w:rPr>
  </w:style>
  <w:style w:type="numbering" w:styleId="111111">
    <w:name w:val="Outline List 2"/>
    <w:basedOn w:val="NoList"/>
    <w:rsid w:val="00DD6637"/>
    <w:pPr>
      <w:numPr>
        <w:numId w:val="8"/>
      </w:numPr>
    </w:pPr>
  </w:style>
  <w:style w:type="character" w:customStyle="1" w:styleId="Heading3Char1">
    <w:name w:val="Heading 3 Char1"/>
    <w:basedOn w:val="DefaultParagraphFont"/>
    <w:rsid w:val="00DD6637"/>
    <w:rPr>
      <w:rFonts w:ascii="Arial" w:hAnsi="Arial" w:cs="Arial"/>
      <w:b/>
      <w:bCs/>
      <w:sz w:val="26"/>
      <w:szCs w:val="26"/>
      <w:lang w:val="en-US" w:eastAsia="en-US" w:bidi="ar-SA"/>
    </w:rPr>
  </w:style>
  <w:style w:type="paragraph" w:customStyle="1" w:styleId="Style4">
    <w:name w:val="Style4"/>
    <w:basedOn w:val="Normal"/>
    <w:link w:val="Style4Char"/>
    <w:rsid w:val="00DD6637"/>
    <w:pPr>
      <w:spacing w:before="60" w:after="0" w:line="240" w:lineRule="auto"/>
      <w:ind w:left="1620" w:firstLine="360"/>
      <w:jc w:val="both"/>
    </w:pPr>
    <w:rPr>
      <w:rFonts w:ascii="Times New Roman" w:eastAsia="Times New Roman" w:hAnsi="Times New Roman" w:cs="Times New Roman"/>
      <w:sz w:val="24"/>
      <w:szCs w:val="24"/>
      <w:lang w:eastAsia="en-US"/>
    </w:rPr>
  </w:style>
  <w:style w:type="character" w:customStyle="1" w:styleId="Style4Char">
    <w:name w:val="Style4 Char"/>
    <w:basedOn w:val="DefaultParagraphFont"/>
    <w:link w:val="Style4"/>
    <w:rsid w:val="00DD6637"/>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D6637"/>
    <w:pPr>
      <w:outlineLvl w:val="9"/>
    </w:pPr>
    <w:rPr>
      <w:lang w:val="en-US"/>
    </w:rPr>
  </w:style>
  <w:style w:type="paragraph" w:styleId="BalloonText">
    <w:name w:val="Balloon Text"/>
    <w:basedOn w:val="Normal"/>
    <w:link w:val="BalloonTextChar"/>
    <w:uiPriority w:val="99"/>
    <w:semiHidden/>
    <w:unhideWhenUsed/>
    <w:rsid w:val="00DD6637"/>
    <w:pPr>
      <w:spacing w:before="60" w:after="0" w:line="240" w:lineRule="auto"/>
    </w:pPr>
    <w:rPr>
      <w:rFonts w:ascii="Tahoma" w:eastAsia="Calibri" w:hAnsi="Tahoma" w:cs="Tahoma"/>
      <w:sz w:val="16"/>
      <w:szCs w:val="16"/>
      <w:lang w:val="vi-VN" w:eastAsia="en-US"/>
    </w:rPr>
  </w:style>
  <w:style w:type="character" w:customStyle="1" w:styleId="BalloonTextChar">
    <w:name w:val="Balloon Text Char"/>
    <w:basedOn w:val="DefaultParagraphFont"/>
    <w:link w:val="BalloonText"/>
    <w:uiPriority w:val="99"/>
    <w:semiHidden/>
    <w:rsid w:val="00DD6637"/>
    <w:rPr>
      <w:rFonts w:ascii="Tahoma" w:eastAsia="Calibri" w:hAnsi="Tahoma" w:cs="Tahoma"/>
      <w:sz w:val="16"/>
      <w:szCs w:val="16"/>
      <w:lang w:val="vi-VN"/>
    </w:rPr>
  </w:style>
  <w:style w:type="paragraph" w:styleId="TOC1">
    <w:name w:val="toc 1"/>
    <w:basedOn w:val="Normal"/>
    <w:next w:val="Normal"/>
    <w:link w:val="TOC1Char"/>
    <w:autoRedefine/>
    <w:uiPriority w:val="39"/>
    <w:unhideWhenUsed/>
    <w:qFormat/>
    <w:rsid w:val="00DD6637"/>
    <w:pPr>
      <w:keepNext/>
      <w:spacing w:before="120" w:after="120" w:line="312" w:lineRule="auto"/>
      <w:jc w:val="center"/>
    </w:pPr>
    <w:rPr>
      <w:rFonts w:ascii="Times New Roman" w:eastAsia="Calibri" w:hAnsi="Times New Roman" w:cs="Times New Roman"/>
      <w:sz w:val="24"/>
      <w:lang w:val="pt-BR" w:eastAsia="en-US"/>
    </w:rPr>
  </w:style>
  <w:style w:type="paragraph" w:styleId="TOC2">
    <w:name w:val="toc 2"/>
    <w:basedOn w:val="Normal"/>
    <w:next w:val="Normal"/>
    <w:autoRedefine/>
    <w:uiPriority w:val="39"/>
    <w:unhideWhenUsed/>
    <w:qFormat/>
    <w:rsid w:val="00DD6637"/>
    <w:pPr>
      <w:tabs>
        <w:tab w:val="left" w:pos="1100"/>
        <w:tab w:val="right" w:leader="dot" w:pos="9061"/>
      </w:tabs>
      <w:spacing w:after="0" w:line="288" w:lineRule="auto"/>
      <w:ind w:left="221"/>
    </w:pPr>
    <w:rPr>
      <w:rFonts w:ascii="Times New Roman" w:eastAsia="Calibri" w:hAnsi="Times New Roman" w:cs="Times New Roman"/>
      <w:sz w:val="24"/>
      <w:lang w:val="vi-VN" w:eastAsia="en-US"/>
    </w:rPr>
  </w:style>
  <w:style w:type="paragraph" w:styleId="TOC3">
    <w:name w:val="toc 3"/>
    <w:basedOn w:val="Normal"/>
    <w:next w:val="Normal"/>
    <w:autoRedefine/>
    <w:uiPriority w:val="39"/>
    <w:unhideWhenUsed/>
    <w:qFormat/>
    <w:rsid w:val="00DD6637"/>
    <w:pPr>
      <w:spacing w:before="60" w:after="100" w:line="288" w:lineRule="auto"/>
      <w:ind w:left="440"/>
    </w:pPr>
    <w:rPr>
      <w:rFonts w:ascii="Times New Roman" w:eastAsia="Calibri" w:hAnsi="Times New Roman" w:cs="Times New Roman"/>
      <w:sz w:val="24"/>
      <w:lang w:val="vi-VN" w:eastAsia="en-US"/>
    </w:rPr>
  </w:style>
  <w:style w:type="paragraph" w:styleId="TOC4">
    <w:name w:val="toc 4"/>
    <w:basedOn w:val="Normal"/>
    <w:next w:val="Normal"/>
    <w:autoRedefine/>
    <w:uiPriority w:val="39"/>
    <w:unhideWhenUsed/>
    <w:rsid w:val="00DD6637"/>
    <w:pPr>
      <w:spacing w:before="60" w:after="100" w:line="288" w:lineRule="auto"/>
      <w:ind w:left="660"/>
    </w:pPr>
    <w:rPr>
      <w:rFonts w:ascii="Times New Roman" w:eastAsia="Calibri" w:hAnsi="Times New Roman" w:cs="Times New Roman"/>
      <w:sz w:val="24"/>
      <w:lang w:val="vi-VN" w:eastAsia="en-US"/>
    </w:rPr>
  </w:style>
  <w:style w:type="paragraph" w:styleId="TOC5">
    <w:name w:val="toc 5"/>
    <w:basedOn w:val="Normal"/>
    <w:next w:val="Normal"/>
    <w:autoRedefine/>
    <w:uiPriority w:val="39"/>
    <w:unhideWhenUsed/>
    <w:rsid w:val="00DD6637"/>
    <w:pPr>
      <w:spacing w:before="60" w:after="100" w:line="288" w:lineRule="auto"/>
      <w:ind w:left="880"/>
    </w:pPr>
    <w:rPr>
      <w:rFonts w:ascii="Times New Roman" w:eastAsia="Times New Roman" w:hAnsi="Times New Roman" w:cs="Times New Roman"/>
      <w:sz w:val="24"/>
      <w:lang w:eastAsia="en-US"/>
    </w:rPr>
  </w:style>
  <w:style w:type="paragraph" w:styleId="TOC6">
    <w:name w:val="toc 6"/>
    <w:basedOn w:val="Normal"/>
    <w:next w:val="Normal"/>
    <w:autoRedefine/>
    <w:uiPriority w:val="39"/>
    <w:unhideWhenUsed/>
    <w:rsid w:val="00DD6637"/>
    <w:pPr>
      <w:spacing w:before="60" w:after="100" w:line="288" w:lineRule="auto"/>
      <w:ind w:left="1100"/>
    </w:pPr>
    <w:rPr>
      <w:rFonts w:ascii="Times New Roman" w:eastAsia="Times New Roman" w:hAnsi="Times New Roman" w:cs="Times New Roman"/>
      <w:sz w:val="24"/>
      <w:lang w:eastAsia="en-US"/>
    </w:rPr>
  </w:style>
  <w:style w:type="paragraph" w:styleId="TOC7">
    <w:name w:val="toc 7"/>
    <w:basedOn w:val="Normal"/>
    <w:next w:val="Normal"/>
    <w:autoRedefine/>
    <w:uiPriority w:val="39"/>
    <w:unhideWhenUsed/>
    <w:rsid w:val="00DD6637"/>
    <w:pPr>
      <w:spacing w:before="60" w:after="100" w:line="288" w:lineRule="auto"/>
      <w:ind w:left="1320"/>
    </w:pPr>
    <w:rPr>
      <w:rFonts w:ascii="Times New Roman" w:eastAsia="Times New Roman" w:hAnsi="Times New Roman" w:cs="Times New Roman"/>
      <w:sz w:val="24"/>
      <w:lang w:eastAsia="en-US"/>
    </w:rPr>
  </w:style>
  <w:style w:type="paragraph" w:styleId="TOC8">
    <w:name w:val="toc 8"/>
    <w:basedOn w:val="Normal"/>
    <w:next w:val="Normal"/>
    <w:autoRedefine/>
    <w:uiPriority w:val="39"/>
    <w:unhideWhenUsed/>
    <w:rsid w:val="00DD6637"/>
    <w:pPr>
      <w:spacing w:before="60" w:after="100" w:line="288" w:lineRule="auto"/>
      <w:ind w:left="1540"/>
    </w:pPr>
    <w:rPr>
      <w:rFonts w:ascii="Times New Roman" w:eastAsia="Times New Roman" w:hAnsi="Times New Roman" w:cs="Times New Roman"/>
      <w:sz w:val="24"/>
      <w:lang w:eastAsia="en-US"/>
    </w:rPr>
  </w:style>
  <w:style w:type="paragraph" w:styleId="TOC9">
    <w:name w:val="toc 9"/>
    <w:basedOn w:val="Normal"/>
    <w:next w:val="Normal"/>
    <w:autoRedefine/>
    <w:uiPriority w:val="39"/>
    <w:unhideWhenUsed/>
    <w:rsid w:val="00DD6637"/>
    <w:pPr>
      <w:spacing w:before="60" w:after="100" w:line="288" w:lineRule="auto"/>
      <w:ind w:left="1760"/>
    </w:pPr>
    <w:rPr>
      <w:rFonts w:ascii="Times New Roman" w:eastAsia="Times New Roman" w:hAnsi="Times New Roman" w:cs="Times New Roman"/>
      <w:sz w:val="24"/>
      <w:lang w:eastAsia="en-US"/>
    </w:rPr>
  </w:style>
  <w:style w:type="paragraph" w:styleId="Header">
    <w:name w:val="header"/>
    <w:basedOn w:val="Normal"/>
    <w:link w:val="HeaderChar"/>
    <w:uiPriority w:val="99"/>
    <w:unhideWhenUsed/>
    <w:rsid w:val="00DD6637"/>
    <w:pPr>
      <w:tabs>
        <w:tab w:val="center" w:pos="4680"/>
        <w:tab w:val="right" w:pos="9360"/>
      </w:tabs>
      <w:spacing w:before="60" w:after="0" w:line="240" w:lineRule="auto"/>
    </w:pPr>
    <w:rPr>
      <w:rFonts w:ascii="Times New Roman" w:eastAsia="Calibri" w:hAnsi="Times New Roman" w:cs="Times New Roman"/>
      <w:sz w:val="24"/>
      <w:lang w:val="vi-VN" w:eastAsia="en-US"/>
    </w:rPr>
  </w:style>
  <w:style w:type="character" w:customStyle="1" w:styleId="HeaderChar">
    <w:name w:val="Header Char"/>
    <w:basedOn w:val="DefaultParagraphFont"/>
    <w:link w:val="Header"/>
    <w:uiPriority w:val="99"/>
    <w:rsid w:val="00DD6637"/>
    <w:rPr>
      <w:rFonts w:ascii="Times New Roman" w:eastAsia="Calibri" w:hAnsi="Times New Roman" w:cs="Times New Roman"/>
      <w:sz w:val="24"/>
      <w:lang w:val="vi-VN"/>
    </w:rPr>
  </w:style>
  <w:style w:type="paragraph" w:styleId="Footer">
    <w:name w:val="footer"/>
    <w:basedOn w:val="Normal"/>
    <w:link w:val="FooterChar"/>
    <w:uiPriority w:val="99"/>
    <w:unhideWhenUsed/>
    <w:rsid w:val="00DD6637"/>
    <w:pPr>
      <w:tabs>
        <w:tab w:val="center" w:pos="4680"/>
        <w:tab w:val="right" w:pos="9360"/>
      </w:tabs>
      <w:spacing w:before="60" w:after="0" w:line="240" w:lineRule="auto"/>
    </w:pPr>
    <w:rPr>
      <w:rFonts w:ascii="Times New Roman" w:eastAsia="Calibri" w:hAnsi="Times New Roman" w:cs="Times New Roman"/>
      <w:sz w:val="24"/>
      <w:lang w:val="vi-VN" w:eastAsia="en-US"/>
    </w:rPr>
  </w:style>
  <w:style w:type="character" w:customStyle="1" w:styleId="FooterChar">
    <w:name w:val="Footer Char"/>
    <w:basedOn w:val="DefaultParagraphFont"/>
    <w:link w:val="Footer"/>
    <w:uiPriority w:val="99"/>
    <w:rsid w:val="00DD6637"/>
    <w:rPr>
      <w:rFonts w:ascii="Times New Roman" w:eastAsia="Calibri" w:hAnsi="Times New Roman" w:cs="Times New Roman"/>
      <w:sz w:val="24"/>
      <w:lang w:val="vi-VN"/>
    </w:rPr>
  </w:style>
  <w:style w:type="paragraph" w:styleId="DocumentMap">
    <w:name w:val="Document Map"/>
    <w:basedOn w:val="Normal"/>
    <w:link w:val="DocumentMapChar"/>
    <w:uiPriority w:val="99"/>
    <w:semiHidden/>
    <w:unhideWhenUsed/>
    <w:rsid w:val="00DD6637"/>
    <w:pPr>
      <w:spacing w:after="0" w:line="240" w:lineRule="auto"/>
    </w:pPr>
    <w:rPr>
      <w:rFonts w:ascii="Tahoma" w:eastAsia="Calibri" w:hAnsi="Tahoma" w:cs="Tahoma"/>
      <w:sz w:val="16"/>
      <w:szCs w:val="16"/>
      <w:lang w:val="vi-VN" w:eastAsia="en-US"/>
    </w:rPr>
  </w:style>
  <w:style w:type="character" w:customStyle="1" w:styleId="DocumentMapChar">
    <w:name w:val="Document Map Char"/>
    <w:basedOn w:val="DefaultParagraphFont"/>
    <w:link w:val="DocumentMap"/>
    <w:uiPriority w:val="99"/>
    <w:semiHidden/>
    <w:rsid w:val="00DD6637"/>
    <w:rPr>
      <w:rFonts w:ascii="Tahoma" w:eastAsia="Calibri" w:hAnsi="Tahoma" w:cs="Tahoma"/>
      <w:sz w:val="16"/>
      <w:szCs w:val="16"/>
      <w:lang w:val="vi-VN"/>
    </w:rPr>
  </w:style>
  <w:style w:type="paragraph" w:styleId="Caption">
    <w:name w:val="caption"/>
    <w:basedOn w:val="Normal"/>
    <w:next w:val="Normal"/>
    <w:uiPriority w:val="35"/>
    <w:unhideWhenUsed/>
    <w:qFormat/>
    <w:rsid w:val="00DD6637"/>
    <w:pPr>
      <w:spacing w:line="240" w:lineRule="auto"/>
    </w:pPr>
    <w:rPr>
      <w:rFonts w:ascii="Times New Roman" w:eastAsia="Calibri" w:hAnsi="Times New Roman" w:cs="Times New Roman"/>
      <w:b/>
      <w:bCs/>
      <w:color w:val="4F81BD"/>
      <w:sz w:val="18"/>
      <w:szCs w:val="18"/>
      <w:lang w:val="vi-VN" w:eastAsia="en-US"/>
    </w:rPr>
  </w:style>
  <w:style w:type="paragraph" w:customStyle="1" w:styleId="bang">
    <w:name w:val="bang"/>
    <w:basedOn w:val="TOC1"/>
    <w:link w:val="bangChar"/>
    <w:qFormat/>
    <w:rsid w:val="00DD6637"/>
  </w:style>
  <w:style w:type="paragraph" w:styleId="TableofFigures">
    <w:name w:val="table of figures"/>
    <w:basedOn w:val="Normal"/>
    <w:next w:val="Normal"/>
    <w:uiPriority w:val="99"/>
    <w:unhideWhenUsed/>
    <w:rsid w:val="00DD6637"/>
    <w:pPr>
      <w:spacing w:before="60" w:after="0" w:line="288" w:lineRule="auto"/>
    </w:pPr>
    <w:rPr>
      <w:rFonts w:ascii="Times New Roman" w:eastAsia="Calibri" w:hAnsi="Times New Roman" w:cs="Times New Roman"/>
      <w:sz w:val="24"/>
      <w:lang w:val="vi-VN" w:eastAsia="en-US"/>
    </w:rPr>
  </w:style>
  <w:style w:type="character" w:customStyle="1" w:styleId="TOC1Char">
    <w:name w:val="TOC 1 Char"/>
    <w:basedOn w:val="DefaultParagraphFont"/>
    <w:link w:val="TOC1"/>
    <w:uiPriority w:val="39"/>
    <w:rsid w:val="00DD6637"/>
    <w:rPr>
      <w:rFonts w:ascii="Times New Roman" w:eastAsia="Calibri" w:hAnsi="Times New Roman" w:cs="Times New Roman"/>
      <w:sz w:val="24"/>
      <w:lang w:val="pt-BR"/>
    </w:rPr>
  </w:style>
  <w:style w:type="character" w:customStyle="1" w:styleId="bangChar">
    <w:name w:val="bang Char"/>
    <w:basedOn w:val="TOC1Char"/>
    <w:link w:val="bang"/>
    <w:rsid w:val="00DD6637"/>
    <w:rPr>
      <w:rFonts w:ascii="Times New Roman" w:eastAsia="Calibri" w:hAnsi="Times New Roman" w:cs="Times New Roman"/>
      <w:sz w:val="24"/>
      <w:lang w:val="pt-BR"/>
    </w:rPr>
  </w:style>
  <w:style w:type="paragraph" w:styleId="FootnoteText">
    <w:name w:val="footnote text"/>
    <w:basedOn w:val="Normal"/>
    <w:link w:val="FootnoteTextChar"/>
    <w:uiPriority w:val="99"/>
    <w:semiHidden/>
    <w:unhideWhenUsed/>
    <w:rsid w:val="00DD6637"/>
    <w:pPr>
      <w:spacing w:after="0" w:line="240" w:lineRule="auto"/>
    </w:pPr>
    <w:rPr>
      <w:rFonts w:ascii="Times New Roman" w:eastAsia="Times New Roman" w:hAnsi="Times New Roman" w:cs="Times New Roman"/>
      <w:sz w:val="20"/>
      <w:szCs w:val="20"/>
      <w:lang w:eastAsia="en-US"/>
    </w:rPr>
  </w:style>
  <w:style w:type="character" w:customStyle="1" w:styleId="FootnoteTextChar">
    <w:name w:val="Footnote Text Char"/>
    <w:basedOn w:val="DefaultParagraphFont"/>
    <w:link w:val="FootnoteText"/>
    <w:uiPriority w:val="99"/>
    <w:semiHidden/>
    <w:rsid w:val="00DD663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D6637"/>
    <w:rPr>
      <w:vertAlign w:val="superscript"/>
    </w:rPr>
  </w:style>
  <w:style w:type="paragraph" w:styleId="BodyText">
    <w:name w:val="Body Text"/>
    <w:basedOn w:val="Normal"/>
    <w:link w:val="BodyTextChar"/>
    <w:unhideWhenUsed/>
    <w:rsid w:val="00D10C07"/>
    <w:pPr>
      <w:widowControl w:val="0"/>
      <w:snapToGrid w:val="0"/>
      <w:spacing w:before="60" w:after="60" w:line="240" w:lineRule="auto"/>
      <w:jc w:val="both"/>
    </w:pPr>
    <w:rPr>
      <w:rFonts w:ascii="Arial Narrow" w:eastAsia="Times New Roman" w:hAnsi="Arial Narrow" w:cs="Arial"/>
      <w:sz w:val="28"/>
      <w:szCs w:val="24"/>
      <w:lang w:eastAsia="en-US"/>
    </w:rPr>
  </w:style>
  <w:style w:type="character" w:customStyle="1" w:styleId="BodyTextChar">
    <w:name w:val="Body Text Char"/>
    <w:basedOn w:val="DefaultParagraphFont"/>
    <w:link w:val="BodyText"/>
    <w:rsid w:val="00D10C07"/>
    <w:rPr>
      <w:rFonts w:ascii="Arial Narrow" w:eastAsia="Times New Roman" w:hAnsi="Arial Narrow" w:cs="Arial"/>
      <w:sz w:val="28"/>
      <w:szCs w:val="24"/>
    </w:rPr>
  </w:style>
  <w:style w:type="paragraph" w:styleId="HTMLPreformatted">
    <w:name w:val="HTML Preformatted"/>
    <w:basedOn w:val="Normal"/>
    <w:link w:val="HTMLPreformattedChar"/>
    <w:rsid w:val="00302E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ar-SA"/>
    </w:rPr>
  </w:style>
  <w:style w:type="character" w:customStyle="1" w:styleId="HTMLPreformattedChar">
    <w:name w:val="HTML Preformatted Char"/>
    <w:basedOn w:val="DefaultParagraphFont"/>
    <w:link w:val="HTMLPreformatted"/>
    <w:rsid w:val="00302ECA"/>
    <w:rPr>
      <w:rFonts w:ascii="Courier New" w:eastAsia="Times New Roman" w:hAnsi="Courier New" w:cs="Courier New"/>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610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npt-ca.vn/khach-hang/tai-li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vnpt-ca.vn/khach-hang/tai-li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87CE4-CA62-4C89-93DD-3A511556F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TotalTime>
  <Pages>39</Pages>
  <Words>10164</Words>
  <Characters>57937</Characters>
  <Application>Microsoft Office Word</Application>
  <DocSecurity>0</DocSecurity>
  <Lines>482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QUYNHCN</dc:creator>
  <cp:lastModifiedBy>Admin</cp:lastModifiedBy>
  <cp:revision>123</cp:revision>
  <cp:lastPrinted>2016-08-15T07:05:00Z</cp:lastPrinted>
  <dcterms:created xsi:type="dcterms:W3CDTF">2016-08-15T04:43:00Z</dcterms:created>
  <dcterms:modified xsi:type="dcterms:W3CDTF">2019-07-02T03:18:00Z</dcterms:modified>
</cp:coreProperties>
</file>